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E22D6DE" w14:textId="77777777" w:rsidR="00335EC6" w:rsidRPr="00335EC6" w:rsidRDefault="00335EC6" w:rsidP="00335EC6">
      <w:pPr>
        <w:ind w:left="5245"/>
        <w:rPr>
          <w:rFonts w:ascii="Liberation Serif" w:eastAsia="Times New Roman" w:hAnsi="Liberation Serif" w:cs="Liberation Serif"/>
          <w:bCs/>
          <w:iCs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Приложение № 1 </w:t>
      </w:r>
    </w:p>
    <w:p w14:paraId="2925D86B" w14:textId="77777777" w:rsidR="00335EC6" w:rsidRDefault="00335EC6" w:rsidP="00335EC6">
      <w:pPr>
        <w:ind w:left="5245"/>
        <w:rPr>
          <w:rFonts w:ascii="Liberation Serif" w:eastAsia="Times New Roman" w:hAnsi="Liberation Serif" w:cs="Liberation Serif"/>
          <w:bCs/>
          <w:iCs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bCs/>
          <w:iCs/>
          <w:sz w:val="28"/>
          <w:szCs w:val="28"/>
        </w:rPr>
        <w:t>к постановлению Администрации Арамильского городского округа</w:t>
      </w:r>
    </w:p>
    <w:p w14:paraId="781EDD03" w14:textId="6BF048D5" w:rsidR="00C910D8" w:rsidRDefault="00C910D8" w:rsidP="00335EC6">
      <w:pPr>
        <w:ind w:left="5245"/>
        <w:rPr>
          <w:rFonts w:ascii="Liberation Serif" w:eastAsia="Times New Roman" w:hAnsi="Liberation Serif" w:cs="Liberation Serif"/>
          <w:bCs/>
          <w:iCs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от </w:t>
      </w:r>
      <w:r w:rsidRPr="00335EC6">
        <w:rPr>
          <w:rFonts w:ascii="Liberation Serif" w:hAnsi="Liberation Serif" w:cs="Liberation Serif"/>
          <w:bCs/>
          <w:iCs/>
          <w:sz w:val="28"/>
          <w:szCs w:val="28"/>
        </w:rPr>
        <w:t>__________ № _______</w:t>
      </w:r>
    </w:p>
    <w:p w14:paraId="297530A1" w14:textId="77777777" w:rsidR="00335EC6" w:rsidRPr="00335EC6" w:rsidRDefault="00335EC6" w:rsidP="00335EC6">
      <w:pPr>
        <w:ind w:left="5245"/>
        <w:rPr>
          <w:rFonts w:ascii="Liberation Serif" w:eastAsia="Times New Roman" w:hAnsi="Liberation Serif" w:cs="Liberation Serif"/>
          <w:bCs/>
          <w:iCs/>
          <w:sz w:val="28"/>
          <w:szCs w:val="28"/>
        </w:rPr>
      </w:pPr>
    </w:p>
    <w:p w14:paraId="0FD75F51" w14:textId="77777777" w:rsidR="00335EC6" w:rsidRPr="00335EC6" w:rsidRDefault="00335EC6" w:rsidP="00335EC6">
      <w:pPr>
        <w:ind w:left="5245"/>
        <w:rPr>
          <w:rFonts w:ascii="Liberation Serif" w:eastAsia="Times New Roman" w:hAnsi="Liberation Serif" w:cs="Liberation Serif"/>
          <w:bCs/>
          <w:iCs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bCs/>
          <w:iCs/>
          <w:sz w:val="28"/>
          <w:szCs w:val="28"/>
        </w:rPr>
        <w:t xml:space="preserve">Приложение к постановлению Администрации Арамильского городского округа </w:t>
      </w:r>
    </w:p>
    <w:p w14:paraId="54705D33" w14:textId="77777777" w:rsidR="00335EC6" w:rsidRPr="00335EC6" w:rsidRDefault="00335EC6" w:rsidP="00335EC6">
      <w:pPr>
        <w:tabs>
          <w:tab w:val="left" w:pos="993"/>
        </w:tabs>
        <w:ind w:left="5245"/>
        <w:rPr>
          <w:rFonts w:ascii="Liberation Serif" w:eastAsia="Times New Roman" w:hAnsi="Liberation Serif" w:cs="Liberation Serif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bCs/>
          <w:iCs/>
          <w:sz w:val="28"/>
          <w:szCs w:val="28"/>
        </w:rPr>
        <w:t>от 02.04.2024 № 220</w:t>
      </w:r>
    </w:p>
    <w:p w14:paraId="3EBB593E" w14:textId="77777777" w:rsidR="00637C59" w:rsidRPr="00335EC6" w:rsidRDefault="00637C59">
      <w:pPr>
        <w:spacing w:line="150" w:lineRule="exact"/>
        <w:rPr>
          <w:rFonts w:ascii="Liberation Serif" w:hAnsi="Liberation Serif"/>
          <w:sz w:val="28"/>
          <w:szCs w:val="28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3306"/>
        <w:gridCol w:w="898"/>
        <w:gridCol w:w="5146"/>
      </w:tblGrid>
      <w:tr w:rsidR="00F642CE" w:rsidRPr="00335EC6" w14:paraId="148AEF96" w14:textId="77777777" w:rsidTr="00F642CE">
        <w:trPr>
          <w:gridBefore w:val="1"/>
          <w:wBefore w:w="289" w:type="dxa"/>
          <w:trHeight w:val="375"/>
        </w:trPr>
        <w:tc>
          <w:tcPr>
            <w:tcW w:w="9350" w:type="dxa"/>
            <w:gridSpan w:val="3"/>
            <w:shd w:val="clear" w:color="auto" w:fill="auto"/>
          </w:tcPr>
          <w:p w14:paraId="1635C85A" w14:textId="77777777" w:rsidR="00F642CE" w:rsidRPr="00335EC6" w:rsidRDefault="00F642CE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</w:p>
          <w:p w14:paraId="35262CA1" w14:textId="25A06B01" w:rsidR="00F642CE" w:rsidRPr="00335EC6" w:rsidRDefault="00F642CE" w:rsidP="00541A5C">
            <w:pPr>
              <w:pStyle w:val="ParagraphStyle0"/>
              <w:ind w:hanging="316"/>
              <w:rPr>
                <w:rStyle w:val="CharacterStyle0"/>
                <w:rFonts w:ascii="Liberation Serif" w:eastAsia="Calibri" w:hAnsi="Liberation Serif"/>
              </w:rPr>
            </w:pPr>
            <w:r w:rsidRPr="00335EC6">
              <w:rPr>
                <w:rStyle w:val="CharacterStyle0"/>
                <w:rFonts w:ascii="Liberation Serif" w:eastAsia="Calibri" w:hAnsi="Liberation Serif"/>
              </w:rPr>
              <w:t>ПАСПОРТ</w:t>
            </w:r>
          </w:p>
        </w:tc>
      </w:tr>
      <w:tr w:rsidR="00F642CE" w:rsidRPr="00335EC6" w14:paraId="1BBD78FF" w14:textId="77777777" w:rsidTr="00F642CE">
        <w:trPr>
          <w:gridBefore w:val="1"/>
          <w:wBefore w:w="289" w:type="dxa"/>
          <w:trHeight w:val="279"/>
        </w:trPr>
        <w:tc>
          <w:tcPr>
            <w:tcW w:w="9350" w:type="dxa"/>
            <w:gridSpan w:val="3"/>
            <w:shd w:val="clear" w:color="auto" w:fill="auto"/>
          </w:tcPr>
          <w:p w14:paraId="36B6BEAB" w14:textId="77777777" w:rsidR="00F642CE" w:rsidRPr="00335EC6" w:rsidRDefault="00F642CE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335EC6">
              <w:rPr>
                <w:rStyle w:val="CharacterStyle0"/>
                <w:rFonts w:ascii="Liberation Serif" w:eastAsia="Calibri" w:hAnsi="Liberation Serif"/>
              </w:rPr>
              <w:t>муниципальной программы</w:t>
            </w:r>
          </w:p>
        </w:tc>
      </w:tr>
      <w:tr w:rsidR="00F642CE" w:rsidRPr="00335EC6" w14:paraId="39E1C88C" w14:textId="77777777" w:rsidTr="00F642CE">
        <w:trPr>
          <w:gridBefore w:val="1"/>
          <w:wBefore w:w="289" w:type="dxa"/>
          <w:trHeight w:val="675"/>
        </w:trPr>
        <w:tc>
          <w:tcPr>
            <w:tcW w:w="9350" w:type="dxa"/>
            <w:gridSpan w:val="3"/>
            <w:shd w:val="clear" w:color="auto" w:fill="auto"/>
          </w:tcPr>
          <w:p w14:paraId="540B0236" w14:textId="77777777" w:rsidR="00F642CE" w:rsidRDefault="00F642CE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  <w:r w:rsidRPr="00335EC6">
              <w:rPr>
                <w:rStyle w:val="CharacterStyle0"/>
                <w:rFonts w:ascii="Liberation Serif" w:eastAsia="Calibri" w:hAnsi="Liberation Serif"/>
              </w:rPr>
              <w:t>«Обеспечение общественной безопасности на территории Арамильского городского округа до 2028 года»</w:t>
            </w:r>
          </w:p>
          <w:p w14:paraId="3C0C2B31" w14:textId="77777777" w:rsidR="00F642CE" w:rsidRPr="00335EC6" w:rsidRDefault="00F642CE">
            <w:pPr>
              <w:pStyle w:val="ParagraphStyle0"/>
              <w:rPr>
                <w:rStyle w:val="CharacterStyle0"/>
                <w:rFonts w:ascii="Liberation Serif" w:eastAsia="Calibri" w:hAnsi="Liberation Serif"/>
              </w:rPr>
            </w:pPr>
          </w:p>
        </w:tc>
      </w:tr>
      <w:tr w:rsidR="00F642CE" w:rsidRPr="00335EC6" w14:paraId="30F652F0" w14:textId="77777777" w:rsidTr="00F642CE">
        <w:trPr>
          <w:gridBefore w:val="1"/>
          <w:wBefore w:w="289" w:type="dxa"/>
          <w:trHeight w:val="1335"/>
        </w:trPr>
        <w:tc>
          <w:tcPr>
            <w:tcW w:w="3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59098E8" w14:textId="1F2C3565" w:rsidR="00F642CE" w:rsidRPr="00335EC6" w:rsidRDefault="00F642CE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335EC6">
              <w:rPr>
                <w:rStyle w:val="CharacterStyle1"/>
                <w:rFonts w:ascii="Liberation Serif" w:eastAsia="Calibri" w:hAnsi="Liberation Serif"/>
              </w:rPr>
              <w:t>Ответственный исполнитель муниципальной программы</w:t>
            </w:r>
            <w:r>
              <w:rPr>
                <w:rStyle w:val="CharacterStyle1"/>
                <w:rFonts w:ascii="Liberation Serif" w:eastAsia="Calibri" w:hAnsi="Liberation Serif"/>
              </w:rPr>
              <w:t xml:space="preserve"> </w:t>
            </w:r>
            <w:r w:rsidRPr="00541A5C">
              <w:rPr>
                <w:rStyle w:val="CharacterStyle1"/>
                <w:rFonts w:ascii="Liberation Serif" w:eastAsia="Calibri" w:hAnsi="Liberation Serif"/>
              </w:rPr>
              <w:t>«Обеспечение общественной безопасности на территории Арамильского городского округа до 2028 года»</w:t>
            </w:r>
            <w:r>
              <w:rPr>
                <w:rStyle w:val="CharacterStyle1"/>
                <w:rFonts w:ascii="Liberation Serif" w:eastAsia="Calibri" w:hAnsi="Liberation Serif"/>
              </w:rPr>
              <w:t xml:space="preserve"> (далее- муниципальная программа)</w:t>
            </w:r>
          </w:p>
        </w:tc>
        <w:tc>
          <w:tcPr>
            <w:tcW w:w="6044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3746C4BD" w14:textId="77777777" w:rsidR="00F642CE" w:rsidRPr="00335EC6" w:rsidRDefault="00F642CE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335EC6">
              <w:rPr>
                <w:rStyle w:val="CharacterStyle2"/>
                <w:rFonts w:ascii="Liberation Serif" w:eastAsia="Calibri" w:hAnsi="Liberation Serif"/>
              </w:rPr>
              <w:t>Администрация Арамильского городского округа</w:t>
            </w:r>
          </w:p>
        </w:tc>
      </w:tr>
      <w:tr w:rsidR="00637C59" w:rsidRPr="00335EC6" w14:paraId="0703FD98" w14:textId="77777777" w:rsidTr="00371E9A">
        <w:trPr>
          <w:trHeight w:val="1020"/>
        </w:trPr>
        <w:tc>
          <w:tcPr>
            <w:tcW w:w="289" w:type="dxa"/>
          </w:tcPr>
          <w:p w14:paraId="74D89794" w14:textId="77777777" w:rsidR="00637C59" w:rsidRPr="00335EC6" w:rsidRDefault="00637C59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43BF32A" w14:textId="77777777" w:rsidR="00637C59" w:rsidRPr="00335EC6" w:rsidRDefault="00000000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335EC6">
              <w:rPr>
                <w:rStyle w:val="CharacterStyle1"/>
                <w:rFonts w:ascii="Liberation Serif" w:eastAsia="Calibri" w:hAnsi="Liberation Serif"/>
              </w:rPr>
              <w:t>Сроки реализации муниципальной программы</w:t>
            </w:r>
          </w:p>
        </w:tc>
        <w:tc>
          <w:tcPr>
            <w:tcW w:w="898" w:type="dxa"/>
            <w:tcBorders>
              <w:top w:val="single" w:sz="6" w:space="0" w:color="000000"/>
            </w:tcBorders>
            <w:shd w:val="clear" w:color="auto" w:fill="auto"/>
          </w:tcPr>
          <w:p w14:paraId="7AEC6965" w14:textId="77777777" w:rsidR="00637C59" w:rsidRPr="00335EC6" w:rsidRDefault="00000000">
            <w:pPr>
              <w:pStyle w:val="ParagraphStyle3"/>
              <w:rPr>
                <w:rStyle w:val="CharacterStyle3"/>
                <w:rFonts w:ascii="Liberation Serif" w:eastAsia="Calibri" w:hAnsi="Liberation Serif"/>
              </w:rPr>
            </w:pPr>
            <w:r w:rsidRPr="00335EC6">
              <w:rPr>
                <w:rStyle w:val="CharacterStyle3"/>
                <w:rFonts w:ascii="Liberation Serif" w:eastAsia="Calibri" w:hAnsi="Liberation Serif"/>
              </w:rPr>
              <w:t>2024 -</w:t>
            </w:r>
          </w:p>
        </w:tc>
        <w:tc>
          <w:tcPr>
            <w:tcW w:w="5146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A945169" w14:textId="77777777" w:rsidR="00637C59" w:rsidRPr="00335EC6" w:rsidRDefault="00000000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335EC6">
              <w:rPr>
                <w:rStyle w:val="CharacterStyle2"/>
                <w:rFonts w:ascii="Liberation Serif" w:eastAsia="Calibri" w:hAnsi="Liberation Serif"/>
              </w:rPr>
              <w:t>2028 годы</w:t>
            </w:r>
          </w:p>
        </w:tc>
      </w:tr>
      <w:tr w:rsidR="00637C59" w:rsidRPr="00335EC6" w14:paraId="18118FDE" w14:textId="77777777" w:rsidTr="00371E9A">
        <w:trPr>
          <w:trHeight w:val="1320"/>
        </w:trPr>
        <w:tc>
          <w:tcPr>
            <w:tcW w:w="289" w:type="dxa"/>
          </w:tcPr>
          <w:p w14:paraId="3F245888" w14:textId="77777777" w:rsidR="00637C59" w:rsidRPr="00335EC6" w:rsidRDefault="00637C59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065289A" w14:textId="77777777" w:rsidR="00637C59" w:rsidRPr="00335EC6" w:rsidRDefault="00000000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335EC6">
              <w:rPr>
                <w:rStyle w:val="CharacterStyle1"/>
                <w:rFonts w:ascii="Liberation Serif" w:eastAsia="Calibri" w:hAnsi="Liberation Serif"/>
              </w:rPr>
              <w:t>Цели и задачи муниципальной программы</w:t>
            </w:r>
          </w:p>
        </w:tc>
        <w:tc>
          <w:tcPr>
            <w:tcW w:w="6044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73D39BEC" w14:textId="77777777" w:rsidR="00637C59" w:rsidRPr="00335EC6" w:rsidRDefault="00000000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335EC6">
              <w:rPr>
                <w:rStyle w:val="CharacterStyle2"/>
                <w:rFonts w:ascii="Liberation Serif" w:eastAsia="Calibri" w:hAnsi="Liberation Serif"/>
              </w:rPr>
              <w:t>Цель 1. Участие в реализации государственной политики в области защиты населения от чрезвычайных ситуаций природного и техногенного характера</w:t>
            </w:r>
          </w:p>
        </w:tc>
      </w:tr>
      <w:tr w:rsidR="00637C59" w:rsidRPr="00335EC6" w14:paraId="70E2B368" w14:textId="77777777" w:rsidTr="00371E9A">
        <w:trPr>
          <w:trHeight w:val="1005"/>
        </w:trPr>
        <w:tc>
          <w:tcPr>
            <w:tcW w:w="289" w:type="dxa"/>
          </w:tcPr>
          <w:p w14:paraId="74C8F71C" w14:textId="77777777" w:rsidR="00637C59" w:rsidRPr="00335EC6" w:rsidRDefault="00637C59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CBCE79A" w14:textId="77777777" w:rsidR="00637C59" w:rsidRPr="00335EC6" w:rsidRDefault="00637C59">
            <w:pPr>
              <w:pStyle w:val="ParagraphStyle4"/>
              <w:rPr>
                <w:rStyle w:val="CharacterStyle4"/>
                <w:rFonts w:ascii="Liberation Serif" w:eastAsia="Calibri" w:hAnsi="Liberation Serif"/>
                <w:sz w:val="28"/>
                <w:szCs w:val="28"/>
              </w:rPr>
            </w:pPr>
          </w:p>
        </w:tc>
        <w:tc>
          <w:tcPr>
            <w:tcW w:w="6044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560DF7A7" w14:textId="77777777" w:rsidR="00637C59" w:rsidRPr="00335EC6" w:rsidRDefault="000000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  <w:r w:rsidRPr="00335EC6">
              <w:rPr>
                <w:rStyle w:val="CharacterStyle5"/>
                <w:rFonts w:ascii="Liberation Serif" w:eastAsia="Calibri" w:hAnsi="Liberation Serif"/>
              </w:rPr>
              <w:t>Задача 1.1. Совершенствование системы гражданской обороны Арамильского городского округа</w:t>
            </w:r>
          </w:p>
        </w:tc>
      </w:tr>
      <w:tr w:rsidR="00637C59" w:rsidRPr="00335EC6" w14:paraId="07D95A6F" w14:textId="77777777" w:rsidTr="00371E9A">
        <w:trPr>
          <w:trHeight w:val="990"/>
        </w:trPr>
        <w:tc>
          <w:tcPr>
            <w:tcW w:w="289" w:type="dxa"/>
          </w:tcPr>
          <w:p w14:paraId="440992A5" w14:textId="77777777" w:rsidR="00637C59" w:rsidRPr="00335EC6" w:rsidRDefault="00637C59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E4B9324" w14:textId="77777777" w:rsidR="00637C59" w:rsidRPr="00335EC6" w:rsidRDefault="00637C59">
            <w:pPr>
              <w:pStyle w:val="ParagraphStyle4"/>
              <w:rPr>
                <w:rStyle w:val="CharacterStyle4"/>
                <w:rFonts w:ascii="Liberation Serif" w:eastAsia="Calibri" w:hAnsi="Liberation Serif"/>
                <w:sz w:val="28"/>
                <w:szCs w:val="28"/>
              </w:rPr>
            </w:pPr>
          </w:p>
        </w:tc>
        <w:tc>
          <w:tcPr>
            <w:tcW w:w="6044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7458A5B1" w14:textId="77777777" w:rsidR="00637C59" w:rsidRPr="00335EC6" w:rsidRDefault="000000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  <w:r w:rsidRPr="00335EC6">
              <w:rPr>
                <w:rStyle w:val="CharacterStyle5"/>
                <w:rFonts w:ascii="Liberation Serif" w:eastAsia="Calibri" w:hAnsi="Liberation Serif"/>
              </w:rPr>
              <w:t>Задача 1.2. Обучение населения в области гражданской обороны и защиты от чрезвычайных ситуаций</w:t>
            </w:r>
          </w:p>
        </w:tc>
      </w:tr>
      <w:tr w:rsidR="00637C59" w:rsidRPr="00335EC6" w14:paraId="4819AB0C" w14:textId="77777777" w:rsidTr="00371E9A">
        <w:trPr>
          <w:trHeight w:val="1312"/>
        </w:trPr>
        <w:tc>
          <w:tcPr>
            <w:tcW w:w="289" w:type="dxa"/>
          </w:tcPr>
          <w:p w14:paraId="386F13CA" w14:textId="77777777" w:rsidR="00637C59" w:rsidRPr="00335EC6" w:rsidRDefault="00637C59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8570075" w14:textId="77777777" w:rsidR="00637C59" w:rsidRPr="00335EC6" w:rsidRDefault="00637C59">
            <w:pPr>
              <w:pStyle w:val="ParagraphStyle4"/>
              <w:rPr>
                <w:rStyle w:val="CharacterStyle4"/>
                <w:rFonts w:ascii="Liberation Serif" w:eastAsia="Calibri" w:hAnsi="Liberation Serif"/>
                <w:sz w:val="28"/>
                <w:szCs w:val="28"/>
              </w:rPr>
            </w:pPr>
          </w:p>
        </w:tc>
        <w:tc>
          <w:tcPr>
            <w:tcW w:w="6044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5CB93456" w14:textId="77777777" w:rsidR="00637C59" w:rsidRPr="00335EC6" w:rsidRDefault="000000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  <w:r w:rsidRPr="00335EC6">
              <w:rPr>
                <w:rStyle w:val="CharacterStyle5"/>
                <w:rFonts w:ascii="Liberation Serif" w:eastAsia="Calibri" w:hAnsi="Liberation Serif"/>
              </w:rPr>
              <w:t>Задача 1.3. Обучение населения правилам поведения на водных объектах, агитация и пропаганда в области охраны жизни и здоровья людей на водных объектах общего пользования</w:t>
            </w:r>
          </w:p>
        </w:tc>
      </w:tr>
      <w:tr w:rsidR="00637C59" w:rsidRPr="00335EC6" w14:paraId="63C027EB" w14:textId="77777777" w:rsidTr="00371E9A">
        <w:trPr>
          <w:trHeight w:val="990"/>
        </w:trPr>
        <w:tc>
          <w:tcPr>
            <w:tcW w:w="289" w:type="dxa"/>
          </w:tcPr>
          <w:p w14:paraId="1BC3C31A" w14:textId="77777777" w:rsidR="00637C59" w:rsidRPr="00335EC6" w:rsidRDefault="00637C59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0208AD2" w14:textId="77777777" w:rsidR="00637C59" w:rsidRPr="00335EC6" w:rsidRDefault="00637C59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</w:p>
        </w:tc>
        <w:tc>
          <w:tcPr>
            <w:tcW w:w="6044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3B7A73FB" w14:textId="77777777" w:rsidR="00637C59" w:rsidRPr="00335EC6" w:rsidRDefault="000000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  <w:r w:rsidRPr="00335EC6">
              <w:rPr>
                <w:rStyle w:val="CharacterStyle5"/>
                <w:rFonts w:ascii="Liberation Serif" w:eastAsia="Calibri" w:hAnsi="Liberation Serif"/>
              </w:rPr>
              <w:t>Цель 2. Участие в реализации государственной политики в области обеспечения пожарной безопасности</w:t>
            </w:r>
          </w:p>
        </w:tc>
      </w:tr>
      <w:tr w:rsidR="00637C59" w:rsidRPr="00335EC6" w14:paraId="19A32DBF" w14:textId="77777777" w:rsidTr="00371E9A">
        <w:trPr>
          <w:trHeight w:val="710"/>
        </w:trPr>
        <w:tc>
          <w:tcPr>
            <w:tcW w:w="289" w:type="dxa"/>
          </w:tcPr>
          <w:p w14:paraId="5DC84400" w14:textId="77777777" w:rsidR="00637C59" w:rsidRPr="00335EC6" w:rsidRDefault="00637C59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6E5A7D6" w14:textId="77777777" w:rsidR="00637C59" w:rsidRPr="00335EC6" w:rsidRDefault="00637C59">
            <w:pPr>
              <w:pStyle w:val="ParagraphStyle4"/>
              <w:rPr>
                <w:rStyle w:val="CharacterStyle4"/>
                <w:rFonts w:ascii="Liberation Serif" w:eastAsia="Calibri" w:hAnsi="Liberation Serif"/>
                <w:sz w:val="28"/>
                <w:szCs w:val="28"/>
              </w:rPr>
            </w:pPr>
          </w:p>
        </w:tc>
        <w:tc>
          <w:tcPr>
            <w:tcW w:w="6044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1364B5E7" w14:textId="77777777" w:rsidR="00637C59" w:rsidRPr="00335EC6" w:rsidRDefault="00000000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  <w:r w:rsidRPr="00335EC6">
              <w:rPr>
                <w:rStyle w:val="CharacterStyle5"/>
                <w:rFonts w:ascii="Liberation Serif" w:eastAsia="Calibri" w:hAnsi="Liberation Serif"/>
              </w:rPr>
              <w:t>Задача 2.1. Обеспечение пожарной безопасности на территории Арамильского городского округа</w:t>
            </w:r>
          </w:p>
        </w:tc>
      </w:tr>
      <w:tr w:rsidR="00F642CE" w:rsidRPr="00335EC6" w14:paraId="155007D7" w14:textId="77777777" w:rsidTr="00F642CE">
        <w:trPr>
          <w:gridBefore w:val="1"/>
          <w:wBefore w:w="289" w:type="dxa"/>
          <w:trHeight w:val="1277"/>
        </w:trPr>
        <w:tc>
          <w:tcPr>
            <w:tcW w:w="330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48328944" w14:textId="77777777" w:rsidR="00F642CE" w:rsidRPr="00335EC6" w:rsidRDefault="00F642CE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</w:p>
        </w:tc>
        <w:tc>
          <w:tcPr>
            <w:tcW w:w="6044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7A098F59" w14:textId="77777777" w:rsidR="00F642CE" w:rsidRDefault="00F642CE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  <w:r w:rsidRPr="00335EC6">
              <w:rPr>
                <w:rStyle w:val="CharacterStyle5"/>
                <w:rFonts w:ascii="Liberation Serif" w:eastAsia="Calibri" w:hAnsi="Liberation Serif"/>
              </w:rPr>
              <w:t>Цель 3. Обеспечение безопасности граждан и укрепление единства многонационального народа Российской Федерации, проживающего в Арамильском городском округе</w:t>
            </w:r>
          </w:p>
          <w:p w14:paraId="6B6A0105" w14:textId="77777777" w:rsidR="007446C9" w:rsidRPr="007446C9" w:rsidRDefault="007446C9" w:rsidP="007446C9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  <w:r w:rsidRPr="007446C9">
              <w:rPr>
                <w:rStyle w:val="CharacterStyle5"/>
                <w:rFonts w:ascii="Liberation Serif" w:eastAsia="Calibri" w:hAnsi="Liberation Serif"/>
              </w:rPr>
              <w:t>Задача 3.1. Осуществление мероприятий по профилактике терроризма, экстремизма, обеспечения общественного порядка и создание предпосылок для снижения уровня преступности на территории Арамильского городского округа</w:t>
            </w:r>
          </w:p>
          <w:p w14:paraId="5CB5FF58" w14:textId="77777777" w:rsidR="007446C9" w:rsidRPr="007446C9" w:rsidRDefault="007446C9" w:rsidP="007446C9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  <w:r w:rsidRPr="007446C9">
              <w:rPr>
                <w:rStyle w:val="CharacterStyle5"/>
                <w:rFonts w:ascii="Liberation Serif" w:eastAsia="Calibri" w:hAnsi="Liberation Serif"/>
              </w:rPr>
              <w:t>Задача 3.2. Организация и совершенствование работы по привлечению населения к охране общественного порядка.</w:t>
            </w:r>
          </w:p>
          <w:p w14:paraId="4D11CDC7" w14:textId="77777777" w:rsidR="007446C9" w:rsidRPr="007446C9" w:rsidRDefault="007446C9" w:rsidP="007446C9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  <w:r w:rsidRPr="007446C9">
              <w:rPr>
                <w:rStyle w:val="CharacterStyle5"/>
                <w:rFonts w:ascii="Liberation Serif" w:eastAsia="Calibri" w:hAnsi="Liberation Serif"/>
              </w:rPr>
              <w:t>Цель 4. 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муниципального образования</w:t>
            </w:r>
          </w:p>
          <w:p w14:paraId="3F1019F8" w14:textId="77777777" w:rsidR="007446C9" w:rsidRPr="007446C9" w:rsidRDefault="007446C9" w:rsidP="007446C9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  <w:r w:rsidRPr="007446C9">
              <w:rPr>
                <w:rStyle w:val="CharacterStyle5"/>
                <w:rFonts w:ascii="Liberation Serif" w:eastAsia="Calibri" w:hAnsi="Liberation Serif"/>
              </w:rPr>
              <w:t>Задача 4.1. Выявление и устранение причин и условий, способствующих возникновению и распространению терроризма на территории муниципального образования</w:t>
            </w:r>
          </w:p>
          <w:p w14:paraId="67C10E4A" w14:textId="77777777" w:rsidR="007446C9" w:rsidRPr="007446C9" w:rsidRDefault="007446C9" w:rsidP="007446C9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  <w:r w:rsidRPr="007446C9">
              <w:rPr>
                <w:rStyle w:val="CharacterStyle5"/>
                <w:rFonts w:ascii="Liberation Serif" w:eastAsia="Calibri" w:hAnsi="Liberation Serif"/>
              </w:rPr>
              <w:t>Задача 4.2. Обеспечение выполнения требований к антитеррористической защищенности объектов (территорий), находящихся в муниципальной собственности или в ведении органов местного самоуправления и мест массового пребывания людей;</w:t>
            </w:r>
          </w:p>
          <w:p w14:paraId="744E2CDC" w14:textId="77777777" w:rsidR="007446C9" w:rsidRPr="007446C9" w:rsidRDefault="007446C9" w:rsidP="007446C9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  <w:r w:rsidRPr="007446C9">
              <w:rPr>
                <w:rStyle w:val="CharacterStyle5"/>
                <w:rFonts w:ascii="Liberation Serif" w:eastAsia="Calibri" w:hAnsi="Liberation Serif"/>
              </w:rPr>
              <w:t xml:space="preserve">Задача 4.3. Организация и проведение в муниципальном образовании информационно-пропагандистских мероприятий по разъяснению сущности терроризма и его общественной </w:t>
            </w:r>
            <w:r w:rsidRPr="007446C9">
              <w:rPr>
                <w:rStyle w:val="CharacterStyle5"/>
                <w:rFonts w:ascii="Liberation Serif" w:eastAsia="Calibri" w:hAnsi="Liberation Serif"/>
              </w:rPr>
              <w:lastRenderedPageBreak/>
              <w:t>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</w:t>
            </w:r>
          </w:p>
          <w:p w14:paraId="761BD70D" w14:textId="77777777" w:rsidR="007446C9" w:rsidRPr="007446C9" w:rsidRDefault="007446C9" w:rsidP="007446C9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  <w:r w:rsidRPr="007446C9">
              <w:rPr>
                <w:rStyle w:val="CharacterStyle5"/>
                <w:rFonts w:ascii="Liberation Serif" w:eastAsia="Calibri" w:hAnsi="Liberation Serif"/>
              </w:rPr>
              <w:t>Задача 4.4. Поддержание в состоянии постоянной готовности к эффективному использованию сил и средств муниципального образования,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или отдельные социальные группы</w:t>
            </w:r>
          </w:p>
          <w:p w14:paraId="55C8D995" w14:textId="2515F38D" w:rsidR="007446C9" w:rsidRPr="00335EC6" w:rsidRDefault="007446C9" w:rsidP="007446C9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  <w:r w:rsidRPr="007446C9">
              <w:rPr>
                <w:rStyle w:val="CharacterStyle5"/>
                <w:rFonts w:ascii="Liberation Serif" w:eastAsia="Calibri" w:hAnsi="Liberation Serif"/>
              </w:rPr>
              <w:t>Задача 4.5. Осуществление мероприятий по развитию и функционированию систем аппаратно-программного комплекса «Безопасный город».</w:t>
            </w:r>
          </w:p>
        </w:tc>
      </w:tr>
      <w:tr w:rsidR="00335EC6" w:rsidRPr="00335EC6" w14:paraId="16495F84" w14:textId="77777777" w:rsidTr="00371E9A">
        <w:trPr>
          <w:trHeight w:val="698"/>
        </w:trPr>
        <w:tc>
          <w:tcPr>
            <w:tcW w:w="289" w:type="dxa"/>
          </w:tcPr>
          <w:p w14:paraId="62879945" w14:textId="77777777" w:rsidR="00335EC6" w:rsidRPr="00335EC6" w:rsidRDefault="00335EC6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070FDEEF" w14:textId="77777777" w:rsidR="00335EC6" w:rsidRPr="00335EC6" w:rsidRDefault="00335EC6">
            <w:pPr>
              <w:pStyle w:val="ParagraphStyle1"/>
              <w:rPr>
                <w:rStyle w:val="CharacterStyle1"/>
                <w:rFonts w:ascii="Liberation Serif" w:eastAsia="Calibri" w:hAnsi="Liberation Serif"/>
              </w:rPr>
            </w:pPr>
            <w:r w:rsidRPr="00335EC6">
              <w:rPr>
                <w:rStyle w:val="CharacterStyle1"/>
                <w:rFonts w:ascii="Liberation Serif" w:eastAsia="Calibri" w:hAnsi="Liberation Serif"/>
              </w:rPr>
              <w:t>Перечень подпрограмм муниципальной программы (при их наличии)</w:t>
            </w:r>
          </w:p>
        </w:tc>
        <w:tc>
          <w:tcPr>
            <w:tcW w:w="6044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06E83BC3" w14:textId="77777777" w:rsidR="00335EC6" w:rsidRPr="00335EC6" w:rsidRDefault="00335EC6">
            <w:pPr>
              <w:pStyle w:val="ParagraphStyle2"/>
              <w:rPr>
                <w:rStyle w:val="CharacterStyle2"/>
                <w:rFonts w:ascii="Liberation Serif" w:eastAsia="Calibri" w:hAnsi="Liberation Serif"/>
              </w:rPr>
            </w:pPr>
            <w:r w:rsidRPr="00335EC6">
              <w:rPr>
                <w:rStyle w:val="CharacterStyle2"/>
                <w:rFonts w:ascii="Liberation Serif" w:eastAsia="Calibri" w:hAnsi="Liberation Serif"/>
              </w:rPr>
              <w:t>1. «Гражданская оборона и защита от чрезвычайных ситуаций»</w:t>
            </w:r>
          </w:p>
        </w:tc>
      </w:tr>
      <w:tr w:rsidR="00335EC6" w:rsidRPr="00335EC6" w14:paraId="73C48F7D" w14:textId="77777777" w:rsidTr="00371E9A">
        <w:trPr>
          <w:trHeight w:val="360"/>
        </w:trPr>
        <w:tc>
          <w:tcPr>
            <w:tcW w:w="289" w:type="dxa"/>
          </w:tcPr>
          <w:p w14:paraId="17E1FCDC" w14:textId="77777777" w:rsidR="00335EC6" w:rsidRPr="00335EC6" w:rsidRDefault="00335EC6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3AE3659" w14:textId="77777777" w:rsidR="00335EC6" w:rsidRPr="00335EC6" w:rsidRDefault="00335EC6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</w:p>
        </w:tc>
        <w:tc>
          <w:tcPr>
            <w:tcW w:w="6044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5D67D789" w14:textId="77777777" w:rsidR="00335EC6" w:rsidRPr="00335EC6" w:rsidRDefault="00335EC6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  <w:r w:rsidRPr="00335EC6">
              <w:rPr>
                <w:rStyle w:val="CharacterStyle5"/>
                <w:rFonts w:ascii="Liberation Serif" w:eastAsia="Calibri" w:hAnsi="Liberation Serif"/>
              </w:rPr>
              <w:t>2. «Пожарная безопасность»</w:t>
            </w:r>
          </w:p>
        </w:tc>
      </w:tr>
      <w:tr w:rsidR="00335EC6" w:rsidRPr="00335EC6" w14:paraId="1641A2D4" w14:textId="77777777" w:rsidTr="00371E9A">
        <w:trPr>
          <w:trHeight w:val="675"/>
        </w:trPr>
        <w:tc>
          <w:tcPr>
            <w:tcW w:w="289" w:type="dxa"/>
          </w:tcPr>
          <w:p w14:paraId="56C19DC1" w14:textId="77777777" w:rsidR="00335EC6" w:rsidRPr="00335EC6" w:rsidRDefault="00335EC6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CCDCBF4" w14:textId="77777777" w:rsidR="00335EC6" w:rsidRPr="00335EC6" w:rsidRDefault="00335EC6">
            <w:pPr>
              <w:pStyle w:val="ParagraphStyle6"/>
              <w:rPr>
                <w:rStyle w:val="CharacterStyle6"/>
                <w:rFonts w:ascii="Liberation Serif" w:eastAsia="Calibri" w:hAnsi="Liberation Serif"/>
              </w:rPr>
            </w:pPr>
          </w:p>
        </w:tc>
        <w:tc>
          <w:tcPr>
            <w:tcW w:w="6044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5E163D7C" w14:textId="1316C029" w:rsidR="00335EC6" w:rsidRPr="00335EC6" w:rsidRDefault="00335EC6">
            <w:pPr>
              <w:pStyle w:val="ParagraphStyle5"/>
              <w:rPr>
                <w:rStyle w:val="CharacterStyle5"/>
                <w:rFonts w:ascii="Liberation Serif" w:eastAsia="Calibri" w:hAnsi="Liberation Serif"/>
              </w:rPr>
            </w:pPr>
            <w:r w:rsidRPr="00335EC6">
              <w:rPr>
                <w:rStyle w:val="CharacterStyle5"/>
                <w:rFonts w:ascii="Liberation Serif" w:eastAsia="Calibri" w:hAnsi="Liberation Serif"/>
              </w:rPr>
              <w:t xml:space="preserve">3. </w:t>
            </w:r>
            <w:r>
              <w:rPr>
                <w:rStyle w:val="CharacterStyle5"/>
                <w:rFonts w:ascii="Liberation Serif" w:eastAsia="Calibri" w:hAnsi="Liberation Serif"/>
              </w:rPr>
              <w:t>«</w:t>
            </w:r>
            <w:r w:rsidRPr="00335EC6">
              <w:rPr>
                <w:rStyle w:val="CharacterStyle5"/>
                <w:rFonts w:ascii="Liberation Serif" w:eastAsia="Calibri" w:hAnsi="Liberation Serif"/>
              </w:rPr>
              <w:t>Профилактика экстремизма, терроризма и правонарушений</w:t>
            </w:r>
            <w:r>
              <w:rPr>
                <w:rStyle w:val="CharacterStyle5"/>
                <w:rFonts w:ascii="Liberation Serif" w:eastAsia="Calibri" w:hAnsi="Liberation Serif"/>
              </w:rPr>
              <w:t>»</w:t>
            </w:r>
          </w:p>
        </w:tc>
      </w:tr>
      <w:tr w:rsidR="00335EC6" w:rsidRPr="00335EC6" w14:paraId="2D9B57C4" w14:textId="77777777" w:rsidTr="00F642CE">
        <w:trPr>
          <w:trHeight w:val="778"/>
        </w:trPr>
        <w:tc>
          <w:tcPr>
            <w:tcW w:w="289" w:type="dxa"/>
          </w:tcPr>
          <w:p w14:paraId="6F105E41" w14:textId="77777777" w:rsidR="00335EC6" w:rsidRPr="00335EC6" w:rsidRDefault="00335EC6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1FCC924" w14:textId="77777777" w:rsidR="00335EC6" w:rsidRPr="00335EC6" w:rsidRDefault="00335EC6">
            <w:pPr>
              <w:pStyle w:val="ParagraphStyle7"/>
              <w:rPr>
                <w:rStyle w:val="CharacterStyle7"/>
                <w:rFonts w:ascii="Liberation Serif" w:eastAsia="Calibri" w:hAnsi="Liberation Serif"/>
              </w:rPr>
            </w:pPr>
            <w:r w:rsidRPr="00335EC6">
              <w:rPr>
                <w:rStyle w:val="CharacterStyle7"/>
                <w:rFonts w:ascii="Liberation Serif" w:eastAsia="Calibri" w:hAnsi="Liberation Serif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044" w:type="dxa"/>
            <w:gridSpan w:val="2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39BD48B7" w14:textId="77777777" w:rsidR="00335EC6" w:rsidRPr="00335EC6" w:rsidRDefault="00335EC6">
            <w:pPr>
              <w:pStyle w:val="ParagraphStyle8"/>
              <w:rPr>
                <w:rStyle w:val="CharacterStyle8"/>
                <w:rFonts w:ascii="Liberation Serif" w:eastAsia="Calibri" w:hAnsi="Liberation Serif"/>
              </w:rPr>
            </w:pPr>
            <w:r w:rsidRPr="00335EC6">
              <w:rPr>
                <w:rStyle w:val="CharacterStyle8"/>
                <w:rFonts w:ascii="Liberation Serif" w:eastAsia="Calibri" w:hAnsi="Liberation Serif"/>
              </w:rPr>
              <w:t>1. Наращивание материально-технической базы гражданской обороны к уровню 2022 года</w:t>
            </w:r>
          </w:p>
        </w:tc>
      </w:tr>
      <w:tr w:rsidR="00335EC6" w:rsidRPr="00335EC6" w14:paraId="3DBF2393" w14:textId="77777777" w:rsidTr="00371E9A">
        <w:trPr>
          <w:trHeight w:val="675"/>
        </w:trPr>
        <w:tc>
          <w:tcPr>
            <w:tcW w:w="289" w:type="dxa"/>
          </w:tcPr>
          <w:p w14:paraId="3B82D863" w14:textId="77777777" w:rsidR="00335EC6" w:rsidRPr="00335EC6" w:rsidRDefault="00335EC6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5B4342B" w14:textId="77777777" w:rsidR="00335EC6" w:rsidRPr="00335EC6" w:rsidRDefault="00335EC6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6044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0D42262C" w14:textId="77777777" w:rsidR="00335EC6" w:rsidRPr="00335EC6" w:rsidRDefault="00335EC6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335EC6">
              <w:rPr>
                <w:rStyle w:val="CharacterStyle10"/>
                <w:rFonts w:ascii="Liberation Serif" w:eastAsia="Calibri" w:hAnsi="Liberation Serif"/>
              </w:rPr>
              <w:t>2. Доля граждан, прошедших обучение по вопросам гражданской обороны</w:t>
            </w:r>
          </w:p>
        </w:tc>
      </w:tr>
      <w:tr w:rsidR="00335EC6" w:rsidRPr="00335EC6" w14:paraId="652824D9" w14:textId="77777777" w:rsidTr="00371E9A">
        <w:trPr>
          <w:trHeight w:val="690"/>
        </w:trPr>
        <w:tc>
          <w:tcPr>
            <w:tcW w:w="289" w:type="dxa"/>
          </w:tcPr>
          <w:p w14:paraId="68C4A414" w14:textId="77777777" w:rsidR="00335EC6" w:rsidRPr="00335EC6" w:rsidRDefault="00335EC6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5AD77FC3" w14:textId="77777777" w:rsidR="00335EC6" w:rsidRPr="00335EC6" w:rsidRDefault="00335EC6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6044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184D3648" w14:textId="77777777" w:rsidR="00335EC6" w:rsidRPr="00335EC6" w:rsidRDefault="00335EC6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335EC6">
              <w:rPr>
                <w:rStyle w:val="CharacterStyle10"/>
                <w:rFonts w:ascii="Liberation Serif" w:eastAsia="Calibri" w:hAnsi="Liberation Serif"/>
              </w:rPr>
              <w:t>3. Доля граждан прошедших обучение по безопасности на водных объектах</w:t>
            </w:r>
          </w:p>
        </w:tc>
      </w:tr>
      <w:tr w:rsidR="00335EC6" w:rsidRPr="00335EC6" w14:paraId="7DB88657" w14:textId="77777777" w:rsidTr="00371E9A">
        <w:trPr>
          <w:trHeight w:val="690"/>
        </w:trPr>
        <w:tc>
          <w:tcPr>
            <w:tcW w:w="289" w:type="dxa"/>
          </w:tcPr>
          <w:p w14:paraId="501A779E" w14:textId="77777777" w:rsidR="00335EC6" w:rsidRPr="00335EC6" w:rsidRDefault="00335EC6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226BB99F" w14:textId="77777777" w:rsidR="00335EC6" w:rsidRPr="00335EC6" w:rsidRDefault="00335EC6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6044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19BCDEB5" w14:textId="77777777" w:rsidR="00335EC6" w:rsidRPr="00335EC6" w:rsidRDefault="00335EC6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335EC6">
              <w:rPr>
                <w:rStyle w:val="CharacterStyle10"/>
                <w:rFonts w:ascii="Liberation Serif" w:eastAsia="Calibri" w:hAnsi="Liberation Serif"/>
              </w:rPr>
              <w:t>4. Количество пожаров, произошедших на территории округа в течение года</w:t>
            </w:r>
          </w:p>
        </w:tc>
      </w:tr>
      <w:tr w:rsidR="00637C59" w:rsidRPr="00335EC6" w14:paraId="3FCFA855" w14:textId="77777777" w:rsidTr="00371E9A">
        <w:trPr>
          <w:trHeight w:val="675"/>
        </w:trPr>
        <w:tc>
          <w:tcPr>
            <w:tcW w:w="289" w:type="dxa"/>
          </w:tcPr>
          <w:p w14:paraId="2B06A77A" w14:textId="77777777" w:rsidR="00637C59" w:rsidRPr="00335EC6" w:rsidRDefault="00637C59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3953AE24" w14:textId="77777777" w:rsidR="00637C59" w:rsidRPr="00335EC6" w:rsidRDefault="00637C59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6044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5A4C651B" w14:textId="77777777" w:rsidR="00637C59" w:rsidRPr="00335EC6" w:rsidRDefault="0000000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335EC6">
              <w:rPr>
                <w:rStyle w:val="CharacterStyle10"/>
                <w:rFonts w:ascii="Liberation Serif" w:eastAsia="Calibri" w:hAnsi="Liberation Serif"/>
              </w:rPr>
              <w:t>5. Количество зарегистрированных правонарушений (на 1 тыс. населения)</w:t>
            </w:r>
          </w:p>
        </w:tc>
      </w:tr>
      <w:tr w:rsidR="00637C59" w:rsidRPr="00335EC6" w14:paraId="1271A14F" w14:textId="77777777" w:rsidTr="00371E9A">
        <w:trPr>
          <w:trHeight w:val="1020"/>
        </w:trPr>
        <w:tc>
          <w:tcPr>
            <w:tcW w:w="289" w:type="dxa"/>
          </w:tcPr>
          <w:p w14:paraId="1C799175" w14:textId="77777777" w:rsidR="00637C59" w:rsidRPr="00335EC6" w:rsidRDefault="00637C59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7ECE0167" w14:textId="77777777" w:rsidR="00637C59" w:rsidRPr="00335EC6" w:rsidRDefault="00637C59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6044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4018CCB2" w14:textId="77777777" w:rsidR="00637C59" w:rsidRPr="00335EC6" w:rsidRDefault="0000000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335EC6">
              <w:rPr>
                <w:rStyle w:val="CharacterStyle10"/>
                <w:rFonts w:ascii="Liberation Serif" w:eastAsia="Calibri" w:hAnsi="Liberation Serif"/>
              </w:rPr>
              <w:t>6. Количество правонарушений, совершенных в общественных местах (на 1 тыс. населения)</w:t>
            </w:r>
          </w:p>
        </w:tc>
      </w:tr>
      <w:tr w:rsidR="00637C59" w:rsidRPr="00335EC6" w14:paraId="260E6B1D" w14:textId="77777777" w:rsidTr="00371E9A">
        <w:trPr>
          <w:trHeight w:val="1005"/>
        </w:trPr>
        <w:tc>
          <w:tcPr>
            <w:tcW w:w="289" w:type="dxa"/>
          </w:tcPr>
          <w:p w14:paraId="2C46029B" w14:textId="77777777" w:rsidR="00637C59" w:rsidRPr="00335EC6" w:rsidRDefault="00637C59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14DEC2E9" w14:textId="77777777" w:rsidR="00637C59" w:rsidRPr="00335EC6" w:rsidRDefault="00637C59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</w:p>
        </w:tc>
        <w:tc>
          <w:tcPr>
            <w:tcW w:w="6044" w:type="dxa"/>
            <w:gridSpan w:val="2"/>
            <w:tcBorders>
              <w:right w:val="single" w:sz="6" w:space="0" w:color="000000"/>
            </w:tcBorders>
            <w:shd w:val="clear" w:color="auto" w:fill="auto"/>
          </w:tcPr>
          <w:p w14:paraId="44C52A96" w14:textId="77777777" w:rsidR="00637C59" w:rsidRDefault="00000000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335EC6">
              <w:rPr>
                <w:rStyle w:val="CharacterStyle10"/>
                <w:rFonts w:ascii="Liberation Serif" w:eastAsia="Calibri" w:hAnsi="Liberation Serif"/>
              </w:rPr>
              <w:t>7. Количество правонарушений, совершенных несовершеннолетними на 1 тысячу несовершеннолетнего населения</w:t>
            </w:r>
          </w:p>
          <w:p w14:paraId="66D42E8E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 xml:space="preserve">8. Доля молодых граждан в возрасте от 14 до 30 лет, принявших участие в мероприятиях, направленных на гармонизацию межэтнических </w:t>
            </w:r>
            <w:r w:rsidRPr="00541A5C">
              <w:rPr>
                <w:rStyle w:val="CharacterStyle10"/>
                <w:rFonts w:ascii="Liberation Serif" w:eastAsia="Calibri" w:hAnsi="Liberation Serif"/>
              </w:rPr>
              <w:lastRenderedPageBreak/>
              <w:t>и межконфессиональных отношений, профилактику экстремизма и укрепление толерантности</w:t>
            </w:r>
          </w:p>
          <w:p w14:paraId="750ADEEA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9. Количество некоммерческих организаций, реализующих проекты, направленные на укрепление гражданского единства и гармонизацию межнациональных отношений</w:t>
            </w:r>
          </w:p>
          <w:p w14:paraId="3D16B556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10. Эффективность деятельности добровольной народной дружины (количество членов добровольной народной дружины)</w:t>
            </w:r>
          </w:p>
          <w:p w14:paraId="2B3787AC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11.  Доля членов добровольной народной дружины, воспользовавшихся льготой по налогам, от общего количества</w:t>
            </w:r>
          </w:p>
          <w:p w14:paraId="0C5CACC0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12. Исполнение плана заседаний антитеррористической комиссии</w:t>
            </w:r>
          </w:p>
          <w:p w14:paraId="35D03850" w14:textId="77777777" w:rsid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13. Обеспечение проверки состояния антитеррористической защищенности мест массового пребывания людей, расположенных на территории Арамильского городского округа, своевременной актуализации паспортов антитеррористической защищенности</w:t>
            </w:r>
          </w:p>
          <w:p w14:paraId="55D21F53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14. Обеспечение соответствия уровня антитеррористической защищенности объектов (территорий), находящихся в муниципальной собственности или в ведении органов местного самоуправления Арамильского городского округа предъявляемым требованиям</w:t>
            </w:r>
          </w:p>
          <w:p w14:paraId="19C277F0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15. Доля охвата населения Арамильского городского округа информационно-пропагандистскими мероприятиями по ра16. Количество информационных материалов, выпущенных (размещенных) в средствах  массовой информации</w:t>
            </w:r>
          </w:p>
          <w:p w14:paraId="547FF612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17. Количество тренировок по отработке порядка действий при угрозе совершения или совершении террористического акта работников объектов (территорий), к антитеррористической защищенности которых установлены отдельные требования нормативными правовыми актами Российской Федерации, находящихся в муниципальной собственности или в ведении органов местного самоуправления</w:t>
            </w:r>
          </w:p>
          <w:p w14:paraId="40E82CE0" w14:textId="17E9EC53" w:rsidR="00541A5C" w:rsidRPr="00335EC6" w:rsidRDefault="00541A5C" w:rsidP="00E31941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lastRenderedPageBreak/>
              <w:t>18. Доля исполненных мероприятий (решений), принятых на межведомственных комиссиях, заседаниях рабочих групп по вопросам построения и развития систем АПК «Безопасный город» на территории Арамильского городского округа, от общего количества запланированных мероприятий (решений).зъяснению сущности терроризма и его общественной опасности</w:t>
            </w:r>
          </w:p>
        </w:tc>
      </w:tr>
      <w:tr w:rsidR="00541A5C" w:rsidRPr="00335EC6" w14:paraId="486CDA8B" w14:textId="77777777" w:rsidTr="00371E9A">
        <w:trPr>
          <w:trHeight w:val="1005"/>
        </w:trPr>
        <w:tc>
          <w:tcPr>
            <w:tcW w:w="289" w:type="dxa"/>
          </w:tcPr>
          <w:p w14:paraId="3773A80C" w14:textId="77777777" w:rsidR="00541A5C" w:rsidRPr="00335EC6" w:rsidRDefault="00541A5C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9E9744" w14:textId="77777777" w:rsidR="00541A5C" w:rsidRPr="00541A5C" w:rsidRDefault="00541A5C" w:rsidP="00541A5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541A5C">
              <w:rPr>
                <w:rStyle w:val="CharacterStyle9"/>
                <w:rFonts w:ascii="Liberation Serif" w:eastAsia="Calibri" w:hAnsi="Liberation Serif"/>
              </w:rPr>
              <w:t>Объем финансирования</w:t>
            </w:r>
          </w:p>
          <w:p w14:paraId="121DDCDB" w14:textId="77777777" w:rsidR="00541A5C" w:rsidRPr="00541A5C" w:rsidRDefault="00541A5C" w:rsidP="00541A5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541A5C">
              <w:rPr>
                <w:rStyle w:val="CharacterStyle9"/>
                <w:rFonts w:ascii="Liberation Serif" w:eastAsia="Calibri" w:hAnsi="Liberation Serif"/>
              </w:rPr>
              <w:t>муниципальной</w:t>
            </w:r>
          </w:p>
          <w:p w14:paraId="1EAE662C" w14:textId="77777777" w:rsidR="00541A5C" w:rsidRPr="00541A5C" w:rsidRDefault="00541A5C" w:rsidP="00541A5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541A5C">
              <w:rPr>
                <w:rStyle w:val="CharacterStyle9"/>
                <w:rFonts w:ascii="Liberation Serif" w:eastAsia="Calibri" w:hAnsi="Liberation Serif"/>
              </w:rPr>
              <w:t>программы по годам</w:t>
            </w:r>
          </w:p>
          <w:p w14:paraId="6B02B76A" w14:textId="23926AB2" w:rsidR="00541A5C" w:rsidRPr="00335EC6" w:rsidRDefault="00541A5C" w:rsidP="00541A5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541A5C">
              <w:rPr>
                <w:rStyle w:val="CharacterStyle9"/>
                <w:rFonts w:ascii="Liberation Serif" w:eastAsia="Calibri" w:hAnsi="Liberation Serif"/>
              </w:rPr>
              <w:t>реализации, тыс. рублей</w:t>
            </w:r>
          </w:p>
        </w:tc>
        <w:tc>
          <w:tcPr>
            <w:tcW w:w="6044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540EEB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ВСЕГО:</w:t>
            </w:r>
          </w:p>
          <w:p w14:paraId="10CCEF18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91 512,08 тыс. рублей</w:t>
            </w:r>
          </w:p>
          <w:p w14:paraId="20FD1528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  <w:p w14:paraId="28216FAB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 xml:space="preserve">2024 год - 13 574,86 тыс. рублей, </w:t>
            </w:r>
          </w:p>
          <w:p w14:paraId="25C5C3EF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 xml:space="preserve">2025 год - 17 681,94 тыс. рублей, </w:t>
            </w:r>
          </w:p>
          <w:p w14:paraId="2EFA6AA0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 xml:space="preserve">2026 год - 20 945,68 тыс. рублей, </w:t>
            </w:r>
          </w:p>
          <w:p w14:paraId="57D94032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 xml:space="preserve">2027 год - 19 364,00 тыс. рублей, </w:t>
            </w:r>
          </w:p>
          <w:p w14:paraId="4480ABF9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2028 год - 19 945,60 тыс. рублей</w:t>
            </w:r>
          </w:p>
          <w:p w14:paraId="17523D89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из них:</w:t>
            </w:r>
          </w:p>
          <w:p w14:paraId="490F6E96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областной бюджет</w:t>
            </w:r>
          </w:p>
          <w:p w14:paraId="701244B5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292,30 тыс. рублей</w:t>
            </w:r>
          </w:p>
          <w:p w14:paraId="07E2DA41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  <w:p w14:paraId="24DBA4E4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 xml:space="preserve">2024 год - 292,30 тыс. рублей, </w:t>
            </w:r>
          </w:p>
          <w:p w14:paraId="195177ED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 xml:space="preserve">2025 год - 0,00 тыс. рублей, </w:t>
            </w:r>
          </w:p>
          <w:p w14:paraId="6572824E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 xml:space="preserve">2026 год - 0,00 тыс. рублей, </w:t>
            </w:r>
          </w:p>
          <w:p w14:paraId="08A95F7F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2027местный бюджет</w:t>
            </w:r>
          </w:p>
          <w:p w14:paraId="64C14A00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91 219,78 тыс. рублей</w:t>
            </w:r>
          </w:p>
          <w:p w14:paraId="6640CB0C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в том числе:</w:t>
            </w:r>
          </w:p>
          <w:p w14:paraId="5EBA7E86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 xml:space="preserve">2024 год - 13 282,56 тыс. рублей, </w:t>
            </w:r>
          </w:p>
          <w:p w14:paraId="3394BB7D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 xml:space="preserve">2025 год - 17 681,94 тыс. рублей, </w:t>
            </w:r>
          </w:p>
          <w:p w14:paraId="6BE977F5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 xml:space="preserve">2026 год - 20 945,68 тыс. рублей, </w:t>
            </w:r>
          </w:p>
          <w:p w14:paraId="76ABF221" w14:textId="77777777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 xml:space="preserve">2027 год - 19 364,00 тыс. рублей, </w:t>
            </w:r>
          </w:p>
          <w:p w14:paraId="74FDE7EA" w14:textId="3D74CD35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 xml:space="preserve">2028 год - 19 945,60 тыс. рублей год - 0,00 тыс. рублей, </w:t>
            </w:r>
          </w:p>
          <w:p w14:paraId="3B9502B4" w14:textId="77777777" w:rsid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2028 год - 0,00 тыс. рублей</w:t>
            </w:r>
          </w:p>
          <w:p w14:paraId="62433C4A" w14:textId="4BB6E655" w:rsidR="00541A5C" w:rsidRPr="00335EC6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</w:p>
        </w:tc>
      </w:tr>
      <w:tr w:rsidR="00541A5C" w:rsidRPr="00335EC6" w14:paraId="41DAC75E" w14:textId="77777777" w:rsidTr="00371E9A">
        <w:trPr>
          <w:trHeight w:val="1005"/>
        </w:trPr>
        <w:tc>
          <w:tcPr>
            <w:tcW w:w="289" w:type="dxa"/>
          </w:tcPr>
          <w:p w14:paraId="08E69EAE" w14:textId="77777777" w:rsidR="00541A5C" w:rsidRPr="00335EC6" w:rsidRDefault="00541A5C">
            <w:pPr>
              <w:rPr>
                <w:rStyle w:val="FakeCharacterStyle"/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7DC190" w14:textId="77777777" w:rsidR="00541A5C" w:rsidRPr="00541A5C" w:rsidRDefault="00541A5C" w:rsidP="00541A5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541A5C">
              <w:rPr>
                <w:rStyle w:val="CharacterStyle9"/>
                <w:rFonts w:ascii="Liberation Serif" w:eastAsia="Calibri" w:hAnsi="Liberation Serif"/>
              </w:rPr>
              <w:t>Адрес размещения</w:t>
            </w:r>
          </w:p>
          <w:p w14:paraId="5477A454" w14:textId="77777777" w:rsidR="00541A5C" w:rsidRPr="00541A5C" w:rsidRDefault="00541A5C" w:rsidP="00541A5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541A5C">
              <w:rPr>
                <w:rStyle w:val="CharacterStyle9"/>
                <w:rFonts w:ascii="Liberation Serif" w:eastAsia="Calibri" w:hAnsi="Liberation Serif"/>
              </w:rPr>
              <w:t>муниципальной</w:t>
            </w:r>
          </w:p>
          <w:p w14:paraId="0CE7FD64" w14:textId="77777777" w:rsidR="00541A5C" w:rsidRPr="00541A5C" w:rsidRDefault="00541A5C" w:rsidP="00541A5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541A5C">
              <w:rPr>
                <w:rStyle w:val="CharacterStyle9"/>
                <w:rFonts w:ascii="Liberation Serif" w:eastAsia="Calibri" w:hAnsi="Liberation Serif"/>
              </w:rPr>
              <w:t>программы в</w:t>
            </w:r>
          </w:p>
          <w:p w14:paraId="3AF094C2" w14:textId="77777777" w:rsidR="00541A5C" w:rsidRPr="00541A5C" w:rsidRDefault="00541A5C" w:rsidP="00541A5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541A5C">
              <w:rPr>
                <w:rStyle w:val="CharacterStyle9"/>
                <w:rFonts w:ascii="Liberation Serif" w:eastAsia="Calibri" w:hAnsi="Liberation Serif"/>
              </w:rPr>
              <w:t>информационно-</w:t>
            </w:r>
          </w:p>
          <w:p w14:paraId="3A87AF7E" w14:textId="77777777" w:rsidR="00541A5C" w:rsidRPr="00541A5C" w:rsidRDefault="00541A5C" w:rsidP="00541A5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541A5C">
              <w:rPr>
                <w:rStyle w:val="CharacterStyle9"/>
                <w:rFonts w:ascii="Liberation Serif" w:eastAsia="Calibri" w:hAnsi="Liberation Serif"/>
              </w:rPr>
              <w:t>-телекоммуникационной</w:t>
            </w:r>
          </w:p>
          <w:p w14:paraId="12623E4C" w14:textId="02644686" w:rsidR="00541A5C" w:rsidRPr="00541A5C" w:rsidRDefault="00541A5C" w:rsidP="00541A5C">
            <w:pPr>
              <w:pStyle w:val="ParagraphStyle9"/>
              <w:rPr>
                <w:rStyle w:val="CharacterStyle9"/>
                <w:rFonts w:ascii="Liberation Serif" w:eastAsia="Calibri" w:hAnsi="Liberation Serif"/>
              </w:rPr>
            </w:pPr>
            <w:r w:rsidRPr="00541A5C">
              <w:rPr>
                <w:rStyle w:val="CharacterStyle9"/>
                <w:rFonts w:ascii="Liberation Serif" w:eastAsia="Calibri" w:hAnsi="Liberation Serif"/>
              </w:rPr>
              <w:t>сети Интернет</w:t>
            </w:r>
          </w:p>
        </w:tc>
        <w:tc>
          <w:tcPr>
            <w:tcW w:w="6044" w:type="dxa"/>
            <w:gridSpan w:val="2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FCAF37" w14:textId="3B01B181" w:rsidR="00541A5C" w:rsidRPr="00541A5C" w:rsidRDefault="00541A5C" w:rsidP="00541A5C">
            <w:pPr>
              <w:pStyle w:val="ParagraphStyle10"/>
              <w:rPr>
                <w:rStyle w:val="CharacterStyle10"/>
                <w:rFonts w:ascii="Liberation Serif" w:eastAsia="Calibri" w:hAnsi="Liberation Serif"/>
              </w:rPr>
            </w:pPr>
            <w:r w:rsidRPr="00541A5C">
              <w:rPr>
                <w:rStyle w:val="CharacterStyle10"/>
                <w:rFonts w:ascii="Liberation Serif" w:eastAsia="Calibri" w:hAnsi="Liberation Serif"/>
              </w:rPr>
              <w:t>https://www.aramilgo.ru/economy/programms</w:t>
            </w:r>
          </w:p>
        </w:tc>
      </w:tr>
    </w:tbl>
    <w:p w14:paraId="122FF3EE" w14:textId="77777777" w:rsidR="00637C59" w:rsidRPr="00335EC6" w:rsidRDefault="00637C59">
      <w:pPr>
        <w:rPr>
          <w:rFonts w:ascii="Liberation Serif" w:hAnsi="Liberation Serif"/>
          <w:sz w:val="28"/>
          <w:szCs w:val="28"/>
        </w:rPr>
        <w:sectPr w:rsidR="00637C59" w:rsidRPr="00335EC6" w:rsidSect="005D6359">
          <w:headerReference w:type="default" r:id="rId7"/>
          <w:pgSz w:w="12240" w:h="15840"/>
          <w:pgMar w:top="792" w:right="758" w:bottom="1135" w:left="1440" w:header="0" w:footer="0" w:gutter="0"/>
          <w:pgNumType w:start="3"/>
          <w:cols w:space="720"/>
        </w:sectPr>
      </w:pPr>
    </w:p>
    <w:p w14:paraId="043606B7" w14:textId="1EC04B2F" w:rsidR="00335EC6" w:rsidRPr="00335EC6" w:rsidRDefault="00335EC6" w:rsidP="005F2310">
      <w:pPr>
        <w:tabs>
          <w:tab w:val="left" w:pos="993"/>
        </w:tabs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b/>
          <w:sz w:val="28"/>
          <w:szCs w:val="28"/>
        </w:rPr>
        <w:lastRenderedPageBreak/>
        <w:t>Раздел 1.</w:t>
      </w:r>
      <w:r w:rsidR="005F2310">
        <w:rPr>
          <w:rFonts w:ascii="Liberation Serif" w:eastAsia="Times New Roman" w:hAnsi="Liberation Serif" w:cs="Liberation Serif"/>
          <w:b/>
          <w:sz w:val="28"/>
          <w:szCs w:val="28"/>
        </w:rPr>
        <w:t xml:space="preserve"> </w:t>
      </w:r>
      <w:r w:rsidRPr="00335EC6">
        <w:rPr>
          <w:rFonts w:ascii="Liberation Serif" w:eastAsia="Times New Roman" w:hAnsi="Liberation Serif" w:cs="Liberation Serif"/>
          <w:b/>
          <w:sz w:val="28"/>
          <w:szCs w:val="28"/>
        </w:rPr>
        <w:t>Характеристика проблемы, на решение которой направлена муниципальная программа</w:t>
      </w:r>
    </w:p>
    <w:p w14:paraId="27AC3E99" w14:textId="77777777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</w:p>
    <w:p w14:paraId="15EA3C31" w14:textId="09F0DAF4" w:rsidR="00335EC6" w:rsidRPr="00335EC6" w:rsidRDefault="00335EC6" w:rsidP="00335EC6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b/>
          <w:sz w:val="28"/>
          <w:szCs w:val="28"/>
        </w:rPr>
        <w:t>Гражданская оборона и защита от чрезвычайных ситуаций</w:t>
      </w:r>
    </w:p>
    <w:p w14:paraId="5613D7A6" w14:textId="77777777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b/>
          <w:sz w:val="28"/>
          <w:szCs w:val="28"/>
        </w:rPr>
      </w:pPr>
    </w:p>
    <w:p w14:paraId="39B11013" w14:textId="577AE180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sz w:val="28"/>
          <w:szCs w:val="28"/>
        </w:rPr>
        <w:t xml:space="preserve">Приоритетной задачей социально-экономического развития Арамильского городского округа, на решение которой направлена </w:t>
      </w:r>
      <w:r w:rsidR="005F2310">
        <w:rPr>
          <w:rFonts w:ascii="Liberation Serif" w:eastAsia="Times New Roman" w:hAnsi="Liberation Serif" w:cs="Liberation Serif"/>
          <w:sz w:val="28"/>
          <w:szCs w:val="28"/>
        </w:rPr>
        <w:t>муниципальная п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t xml:space="preserve">рограмма, является </w:t>
      </w:r>
      <w:r w:rsidR="005F2310" w:rsidRPr="005F2310">
        <w:rPr>
          <w:rFonts w:ascii="Liberation Serif" w:eastAsia="Times New Roman" w:hAnsi="Liberation Serif" w:cs="Liberation Serif"/>
          <w:sz w:val="28"/>
          <w:szCs w:val="28"/>
        </w:rPr>
        <w:t>защит</w:t>
      </w:r>
      <w:r w:rsidR="005F2310">
        <w:rPr>
          <w:rFonts w:ascii="Liberation Serif" w:eastAsia="Times New Roman" w:hAnsi="Liberation Serif" w:cs="Liberation Serif"/>
          <w:sz w:val="28"/>
          <w:szCs w:val="28"/>
        </w:rPr>
        <w:t>а</w:t>
      </w:r>
      <w:r w:rsidR="005F2310" w:rsidRPr="005F2310">
        <w:rPr>
          <w:rFonts w:ascii="Liberation Serif" w:eastAsia="Times New Roman" w:hAnsi="Liberation Serif" w:cs="Liberation Serif"/>
          <w:sz w:val="28"/>
          <w:szCs w:val="28"/>
        </w:rPr>
        <w:t xml:space="preserve"> населения, материальных и культурных ценностей на территории </w:t>
      </w:r>
      <w:r w:rsidR="005F2310">
        <w:rPr>
          <w:rFonts w:ascii="Liberation Serif" w:eastAsia="Times New Roman" w:hAnsi="Liberation Serif" w:cs="Liberation Serif"/>
          <w:sz w:val="28"/>
          <w:szCs w:val="28"/>
        </w:rPr>
        <w:t>Арамильского городского округа</w:t>
      </w:r>
      <w:r w:rsidR="005F2310" w:rsidRPr="005F2310">
        <w:rPr>
          <w:rFonts w:ascii="Liberation Serif" w:eastAsia="Times New Roman" w:hAnsi="Liberation Serif" w:cs="Liberation Serif"/>
          <w:sz w:val="28"/>
          <w:szCs w:val="28"/>
        </w:rPr>
        <w:t xml:space="preserve"> от опасностей, возникающих при военных конфликтах или вследствие этих конфликтов, а также при крупномасштабных чрезвычайных ситуациях природного и техногенного характера </w:t>
      </w:r>
      <w:r w:rsidR="005F2310">
        <w:rPr>
          <w:rFonts w:ascii="Liberation Serif" w:eastAsia="Times New Roman" w:hAnsi="Liberation Serif" w:cs="Liberation Serif"/>
          <w:sz w:val="28"/>
          <w:szCs w:val="28"/>
        </w:rPr>
        <w:t>на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t xml:space="preserve"> территории Арамильского городского округа.</w:t>
      </w:r>
    </w:p>
    <w:p w14:paraId="31663A6B" w14:textId="77777777" w:rsidR="00D52EFC" w:rsidRDefault="00D52EFC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sz w:val="28"/>
          <w:szCs w:val="28"/>
        </w:rPr>
        <w:t>Для решения данного вопроса создана система гражданской обороны</w:t>
      </w:r>
      <w:r>
        <w:rPr>
          <w:rFonts w:ascii="Liberation Serif" w:eastAsia="Times New Roman" w:hAnsi="Liberation Serif" w:cs="Liberation Serif"/>
          <w:sz w:val="28"/>
          <w:szCs w:val="28"/>
        </w:rPr>
        <w:t>.</w:t>
      </w:r>
      <w:r w:rsidRPr="00D52EFC">
        <w:rPr>
          <w:rFonts w:ascii="Liberation Serif" w:eastAsia="Times New Roman" w:hAnsi="Liberation Serif" w:cs="Liberation Serif"/>
          <w:sz w:val="28"/>
          <w:szCs w:val="28"/>
        </w:rPr>
        <w:t xml:space="preserve"> Поддержание состояния гражданской обороны на соответствующем уровне необходимо для эффективной защиты населения, материальных и культурных ценностей</w:t>
      </w:r>
      <w:r>
        <w:rPr>
          <w:rFonts w:ascii="Liberation Serif" w:eastAsia="Times New Roman" w:hAnsi="Liberation Serif" w:cs="Liberation Serif"/>
          <w:sz w:val="28"/>
          <w:szCs w:val="28"/>
        </w:rPr>
        <w:t>.</w:t>
      </w:r>
      <w:r w:rsidRPr="00D52EFC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58C27900" w14:textId="44145523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sz w:val="28"/>
          <w:szCs w:val="28"/>
        </w:rPr>
        <w:t>Основными принципами функционирования системы являются комплексное и приоритетное осуществление предупредительных мер.</w:t>
      </w:r>
    </w:p>
    <w:p w14:paraId="78A22748" w14:textId="2FFA7B87" w:rsidR="00D52EFC" w:rsidRDefault="00D52EFC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На территории Арамильского городского округа создана муниципальная система оповещения населения (далее - МСОН).</w:t>
      </w:r>
    </w:p>
    <w:p w14:paraId="7CFA8019" w14:textId="26E6A61F" w:rsidR="00D52EFC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sz w:val="28"/>
          <w:szCs w:val="28"/>
        </w:rPr>
        <w:t xml:space="preserve">На начало 2024 года для оповещения населения в городе Арамиль установлено </w:t>
      </w:r>
      <w:r w:rsidR="00BF239B">
        <w:rPr>
          <w:rFonts w:ascii="Liberation Serif" w:eastAsia="Times New Roman" w:hAnsi="Liberation Serif" w:cs="Liberation Serif"/>
          <w:sz w:val="28"/>
          <w:szCs w:val="28"/>
        </w:rPr>
        <w:t>4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t xml:space="preserve"> уличны</w:t>
      </w:r>
      <w:r w:rsidR="00D52EFC">
        <w:rPr>
          <w:rFonts w:ascii="Liberation Serif" w:eastAsia="Times New Roman" w:hAnsi="Liberation Serif" w:cs="Liberation Serif"/>
          <w:sz w:val="28"/>
          <w:szCs w:val="28"/>
        </w:rPr>
        <w:t>х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t xml:space="preserve"> пункта оповещения</w:t>
      </w:r>
      <w:r w:rsidR="00D52EFC">
        <w:rPr>
          <w:rFonts w:ascii="Liberation Serif" w:eastAsia="Times New Roman" w:hAnsi="Liberation Serif" w:cs="Liberation Serif"/>
          <w:sz w:val="28"/>
          <w:szCs w:val="28"/>
        </w:rPr>
        <w:t xml:space="preserve"> (далее - УПО), с установкой на муниципальных объектах:</w:t>
      </w:r>
    </w:p>
    <w:p w14:paraId="4BEA5D43" w14:textId="78E6D2D5" w:rsidR="00D52EFC" w:rsidRDefault="00D52EFC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-</w:t>
      </w:r>
      <w:r w:rsidR="00335EC6" w:rsidRPr="00335EC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BF239B">
        <w:rPr>
          <w:rFonts w:ascii="Liberation Serif" w:eastAsia="Times New Roman" w:hAnsi="Liberation Serif" w:cs="Liberation Serif"/>
          <w:sz w:val="28"/>
          <w:szCs w:val="28"/>
        </w:rPr>
        <w:t>1</w:t>
      </w:r>
      <w:r w:rsidR="00E16628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8"/>
        </w:rPr>
        <w:t>УПО</w:t>
      </w:r>
      <w:r w:rsidR="00E16628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BF239B">
        <w:rPr>
          <w:rFonts w:ascii="Liberation Serif" w:eastAsia="Times New Roman" w:hAnsi="Liberation Serif" w:cs="Liberation Serif"/>
          <w:sz w:val="28"/>
          <w:szCs w:val="28"/>
        </w:rPr>
        <w:t xml:space="preserve">на здании </w:t>
      </w:r>
      <w:r w:rsidR="00E16628" w:rsidRPr="00335EC6">
        <w:rPr>
          <w:rFonts w:ascii="Liberation Serif" w:eastAsia="Times New Roman" w:hAnsi="Liberation Serif" w:cs="Liberation Serif"/>
          <w:sz w:val="28"/>
          <w:szCs w:val="28"/>
        </w:rPr>
        <w:t>структурного подразделения клуб «Надежда</w:t>
      </w:r>
      <w:r w:rsidR="00E16628">
        <w:rPr>
          <w:rFonts w:ascii="Liberation Serif" w:eastAsia="Times New Roman" w:hAnsi="Liberation Serif" w:cs="Liberation Serif"/>
          <w:sz w:val="28"/>
          <w:szCs w:val="28"/>
        </w:rPr>
        <w:t>»</w:t>
      </w:r>
      <w:r w:rsidR="00E16628" w:rsidRPr="00335EC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335EC6" w:rsidRPr="00335EC6">
        <w:rPr>
          <w:rFonts w:ascii="Liberation Serif" w:eastAsia="Times New Roman" w:hAnsi="Liberation Serif" w:cs="Liberation Serif"/>
          <w:sz w:val="28"/>
          <w:szCs w:val="28"/>
        </w:rPr>
        <w:t>муниципально</w:t>
      </w:r>
      <w:r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335EC6" w:rsidRPr="00335EC6">
        <w:rPr>
          <w:rFonts w:ascii="Liberation Serif" w:eastAsia="Times New Roman" w:hAnsi="Liberation Serif" w:cs="Liberation Serif"/>
          <w:sz w:val="28"/>
          <w:szCs w:val="28"/>
        </w:rPr>
        <w:t xml:space="preserve"> бюджетно</w:t>
      </w:r>
      <w:r>
        <w:rPr>
          <w:rFonts w:ascii="Liberation Serif" w:eastAsia="Times New Roman" w:hAnsi="Liberation Serif" w:cs="Liberation Serif"/>
          <w:sz w:val="28"/>
          <w:szCs w:val="28"/>
        </w:rPr>
        <w:t>го</w:t>
      </w:r>
      <w:r w:rsidR="00335EC6" w:rsidRPr="00335EC6">
        <w:rPr>
          <w:rFonts w:ascii="Liberation Serif" w:eastAsia="Times New Roman" w:hAnsi="Liberation Serif" w:cs="Liberation Serif"/>
          <w:sz w:val="28"/>
          <w:szCs w:val="28"/>
        </w:rPr>
        <w:t xml:space="preserve"> учреждени</w:t>
      </w:r>
      <w:r>
        <w:rPr>
          <w:rFonts w:ascii="Liberation Serif" w:eastAsia="Times New Roman" w:hAnsi="Liberation Serif" w:cs="Liberation Serif"/>
          <w:sz w:val="28"/>
          <w:szCs w:val="28"/>
        </w:rPr>
        <w:t>я</w:t>
      </w:r>
      <w:r w:rsidR="00335EC6" w:rsidRPr="00335EC6">
        <w:rPr>
          <w:rFonts w:ascii="Liberation Serif" w:eastAsia="Times New Roman" w:hAnsi="Liberation Serif" w:cs="Liberation Serif"/>
          <w:sz w:val="28"/>
          <w:szCs w:val="28"/>
        </w:rPr>
        <w:t xml:space="preserve"> «Дворец культуры города Арамиль»</w:t>
      </w:r>
      <w:r>
        <w:rPr>
          <w:rFonts w:ascii="Liberation Serif" w:eastAsia="Times New Roman" w:hAnsi="Liberation Serif" w:cs="Liberation Serif"/>
          <w:sz w:val="28"/>
          <w:szCs w:val="28"/>
        </w:rPr>
        <w:t>;</w:t>
      </w:r>
      <w:r w:rsidR="00335EC6" w:rsidRPr="00335EC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36C4E327" w14:textId="068C134C" w:rsidR="00D52EFC" w:rsidRDefault="00D52EFC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- 1 УПО</w:t>
      </w:r>
      <w:r w:rsidR="00335EC6" w:rsidRPr="00335EC6">
        <w:rPr>
          <w:rFonts w:ascii="Liberation Serif" w:eastAsia="Times New Roman" w:hAnsi="Liberation Serif" w:cs="Liberation Serif"/>
          <w:sz w:val="28"/>
          <w:szCs w:val="28"/>
        </w:rPr>
        <w:t xml:space="preserve"> на здании муниципального бюджетного учреждения «Культурно-досуговый комплекс «Виктория»</w:t>
      </w:r>
      <w:r>
        <w:rPr>
          <w:rFonts w:ascii="Liberation Serif" w:eastAsia="Times New Roman" w:hAnsi="Liberation Serif" w:cs="Liberation Serif"/>
          <w:sz w:val="28"/>
          <w:szCs w:val="28"/>
        </w:rPr>
        <w:t>;</w:t>
      </w:r>
    </w:p>
    <w:p w14:paraId="634D2558" w14:textId="6E825E0B" w:rsidR="00D52EFC" w:rsidRDefault="00D52EFC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 xml:space="preserve">- </w:t>
      </w:r>
      <w:r w:rsidR="000425ED">
        <w:rPr>
          <w:rFonts w:ascii="Liberation Serif" w:eastAsia="Times New Roman" w:hAnsi="Liberation Serif" w:cs="Liberation Serif"/>
          <w:sz w:val="28"/>
          <w:szCs w:val="28"/>
        </w:rPr>
        <w:t xml:space="preserve">1 </w:t>
      </w:r>
      <w:r>
        <w:rPr>
          <w:rFonts w:ascii="Liberation Serif" w:eastAsia="Times New Roman" w:hAnsi="Liberation Serif" w:cs="Liberation Serif"/>
          <w:sz w:val="28"/>
          <w:szCs w:val="28"/>
        </w:rPr>
        <w:t>УПО на здании Администрации Арамильского городского округа</w:t>
      </w:r>
      <w:r w:rsidR="000425ED">
        <w:rPr>
          <w:rFonts w:ascii="Liberation Serif" w:eastAsia="Times New Roman" w:hAnsi="Liberation Serif" w:cs="Liberation Serif"/>
          <w:sz w:val="28"/>
          <w:szCs w:val="28"/>
        </w:rPr>
        <w:t>;</w:t>
      </w:r>
    </w:p>
    <w:p w14:paraId="7F508B28" w14:textId="11417807" w:rsidR="000425ED" w:rsidRDefault="000425ED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- 1 УПО на здании МАОУ СОШ № 4 г. Арамиль.</w:t>
      </w:r>
    </w:p>
    <w:p w14:paraId="4FA2915A" w14:textId="71A6FB37" w:rsidR="000425ED" w:rsidRDefault="00D52EFC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 xml:space="preserve">В целях развития МСОН и охвата большего процента населения оповещением на первую половину 2026 года на территории Арамильского городского округа установлено </w:t>
      </w:r>
      <w:r w:rsidR="000425ED">
        <w:rPr>
          <w:rFonts w:ascii="Liberation Serif" w:eastAsia="Times New Roman" w:hAnsi="Liberation Serif" w:cs="Liberation Serif"/>
          <w:sz w:val="28"/>
          <w:szCs w:val="28"/>
        </w:rPr>
        <w:t xml:space="preserve">дополнительно </w:t>
      </w:r>
      <w:r w:rsidR="00E16628">
        <w:rPr>
          <w:rFonts w:ascii="Liberation Serif" w:eastAsia="Times New Roman" w:hAnsi="Liberation Serif" w:cs="Liberation Serif"/>
          <w:sz w:val="28"/>
          <w:szCs w:val="28"/>
        </w:rPr>
        <w:t>4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УПО</w:t>
      </w:r>
      <w:r w:rsidR="000425ED">
        <w:rPr>
          <w:rFonts w:ascii="Liberation Serif" w:eastAsia="Times New Roman" w:hAnsi="Liberation Serif" w:cs="Liberation Serif"/>
          <w:sz w:val="28"/>
          <w:szCs w:val="28"/>
        </w:rPr>
        <w:t>, с установкой на муниципальных объектах:</w:t>
      </w:r>
    </w:p>
    <w:p w14:paraId="24A9BA39" w14:textId="7ADB4855" w:rsidR="00D52EFC" w:rsidRDefault="000425ED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 xml:space="preserve">- </w:t>
      </w:r>
      <w:r w:rsidR="00D52EFC">
        <w:rPr>
          <w:rFonts w:ascii="Liberation Serif" w:eastAsia="Times New Roman" w:hAnsi="Liberation Serif" w:cs="Liberation Serif"/>
          <w:sz w:val="28"/>
          <w:szCs w:val="28"/>
        </w:rPr>
        <w:t xml:space="preserve">  </w:t>
      </w:r>
      <w:r>
        <w:rPr>
          <w:rFonts w:ascii="Liberation Serif" w:eastAsia="Times New Roman" w:hAnsi="Liberation Serif" w:cs="Liberation Serif"/>
          <w:sz w:val="28"/>
          <w:szCs w:val="28"/>
        </w:rPr>
        <w:t>1 УПО на здании м</w:t>
      </w:r>
      <w:r w:rsidRPr="000425ED">
        <w:rPr>
          <w:rFonts w:ascii="Liberation Serif" w:eastAsia="Times New Roman" w:hAnsi="Liberation Serif" w:cs="Liberation Serif"/>
          <w:sz w:val="28"/>
          <w:szCs w:val="28"/>
        </w:rPr>
        <w:t>униципально</w:t>
      </w:r>
      <w:r>
        <w:rPr>
          <w:rFonts w:ascii="Liberation Serif" w:eastAsia="Times New Roman" w:hAnsi="Liberation Serif" w:cs="Liberation Serif"/>
          <w:sz w:val="28"/>
          <w:szCs w:val="28"/>
        </w:rPr>
        <w:t>го</w:t>
      </w:r>
      <w:r w:rsidRPr="000425ED">
        <w:rPr>
          <w:rFonts w:ascii="Liberation Serif" w:eastAsia="Times New Roman" w:hAnsi="Liberation Serif" w:cs="Liberation Serif"/>
          <w:sz w:val="28"/>
          <w:szCs w:val="28"/>
        </w:rPr>
        <w:t xml:space="preserve"> бюджетно</w:t>
      </w:r>
      <w:r>
        <w:rPr>
          <w:rFonts w:ascii="Liberation Serif" w:eastAsia="Times New Roman" w:hAnsi="Liberation Serif" w:cs="Liberation Serif"/>
          <w:sz w:val="28"/>
          <w:szCs w:val="28"/>
        </w:rPr>
        <w:t>го</w:t>
      </w:r>
      <w:r w:rsidRPr="000425ED">
        <w:rPr>
          <w:rFonts w:ascii="Liberation Serif" w:eastAsia="Times New Roman" w:hAnsi="Liberation Serif" w:cs="Liberation Serif"/>
          <w:sz w:val="28"/>
          <w:szCs w:val="28"/>
        </w:rPr>
        <w:t xml:space="preserve"> учреждени</w:t>
      </w:r>
      <w:r>
        <w:rPr>
          <w:rFonts w:ascii="Liberation Serif" w:eastAsia="Times New Roman" w:hAnsi="Liberation Serif" w:cs="Liberation Serif"/>
          <w:sz w:val="28"/>
          <w:szCs w:val="28"/>
        </w:rPr>
        <w:t>я</w:t>
      </w:r>
      <w:r w:rsidRPr="000425ED">
        <w:rPr>
          <w:rFonts w:ascii="Liberation Serif" w:eastAsia="Times New Roman" w:hAnsi="Liberation Serif" w:cs="Liberation Serif"/>
          <w:sz w:val="28"/>
          <w:szCs w:val="28"/>
        </w:rPr>
        <w:t xml:space="preserve"> культуры </w:t>
      </w:r>
      <w:r>
        <w:rPr>
          <w:rFonts w:ascii="Liberation Serif" w:eastAsia="Times New Roman" w:hAnsi="Liberation Serif" w:cs="Liberation Serif"/>
          <w:sz w:val="28"/>
          <w:szCs w:val="28"/>
        </w:rPr>
        <w:t>«</w:t>
      </w:r>
      <w:r w:rsidRPr="000425ED">
        <w:rPr>
          <w:rFonts w:ascii="Liberation Serif" w:eastAsia="Times New Roman" w:hAnsi="Liberation Serif" w:cs="Liberation Serif"/>
          <w:sz w:val="28"/>
          <w:szCs w:val="28"/>
        </w:rPr>
        <w:t>Арамильская Центральная городская библиотека им. А.Н. Чуманова</w:t>
      </w:r>
      <w:r>
        <w:rPr>
          <w:rFonts w:ascii="Liberation Serif" w:eastAsia="Times New Roman" w:hAnsi="Liberation Serif" w:cs="Liberation Serif"/>
          <w:sz w:val="28"/>
          <w:szCs w:val="28"/>
        </w:rPr>
        <w:t>»;</w:t>
      </w:r>
    </w:p>
    <w:p w14:paraId="56557930" w14:textId="7C4B58D8" w:rsidR="000425ED" w:rsidRDefault="000425ED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 xml:space="preserve">- </w:t>
      </w:r>
      <w:r w:rsidR="00E16628">
        <w:rPr>
          <w:rFonts w:ascii="Liberation Serif" w:eastAsia="Times New Roman" w:hAnsi="Liberation Serif" w:cs="Liberation Serif"/>
          <w:sz w:val="28"/>
          <w:szCs w:val="28"/>
        </w:rPr>
        <w:t>2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УПО</w:t>
      </w:r>
      <w:r w:rsidR="00E16628">
        <w:rPr>
          <w:rFonts w:ascii="Liberation Serif" w:eastAsia="Times New Roman" w:hAnsi="Liberation Serif" w:cs="Liberation Serif"/>
          <w:sz w:val="28"/>
          <w:szCs w:val="28"/>
        </w:rPr>
        <w:t>, по одной,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на здани</w:t>
      </w:r>
      <w:r w:rsidR="00E16628">
        <w:rPr>
          <w:rFonts w:ascii="Liberation Serif" w:eastAsia="Times New Roman" w:hAnsi="Liberation Serif" w:cs="Liberation Serif"/>
          <w:sz w:val="28"/>
          <w:szCs w:val="28"/>
        </w:rPr>
        <w:t>ях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спортивного ангара</w:t>
      </w:r>
      <w:r w:rsidR="00E16628">
        <w:rPr>
          <w:rFonts w:ascii="Liberation Serif" w:eastAsia="Times New Roman" w:hAnsi="Liberation Serif" w:cs="Liberation Serif"/>
          <w:sz w:val="28"/>
          <w:szCs w:val="28"/>
        </w:rPr>
        <w:t xml:space="preserve"> и бассейна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 w:rsidR="00E16628">
        <w:rPr>
          <w:rFonts w:ascii="Liberation Serif" w:eastAsia="Times New Roman" w:hAnsi="Liberation Serif" w:cs="Liberation Serif"/>
          <w:sz w:val="28"/>
          <w:szCs w:val="28"/>
        </w:rPr>
        <w:t>м</w:t>
      </w:r>
      <w:r w:rsidRPr="000425ED">
        <w:rPr>
          <w:rFonts w:ascii="Liberation Serif" w:eastAsia="Times New Roman" w:hAnsi="Liberation Serif" w:cs="Liberation Serif"/>
          <w:sz w:val="28"/>
          <w:szCs w:val="28"/>
        </w:rPr>
        <w:t>униципальное автономное учреждение дополнительного образования «Спортивная школа «Дельфин»</w:t>
      </w:r>
      <w:r w:rsidR="00E16628">
        <w:rPr>
          <w:rFonts w:ascii="Liberation Serif" w:eastAsia="Times New Roman" w:hAnsi="Liberation Serif" w:cs="Liberation Serif"/>
          <w:sz w:val="28"/>
          <w:szCs w:val="28"/>
        </w:rPr>
        <w:t>;</w:t>
      </w:r>
    </w:p>
    <w:p w14:paraId="6B9115D4" w14:textId="2E006DA2" w:rsidR="00E16628" w:rsidRDefault="00E16628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-  1 УПО на здании МБОУ СОШ № 2 пос. Арамиль.</w:t>
      </w:r>
    </w:p>
    <w:p w14:paraId="3B8054FE" w14:textId="06AA1E3D" w:rsidR="00E16628" w:rsidRDefault="00E16628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 xml:space="preserve"> Развивается сеть локальных пунктов оповещения, собственниками которых являются предприятия, расположенные на территории Арамильского городского округа.</w:t>
      </w:r>
      <w:r w:rsidR="00EF4C8F">
        <w:rPr>
          <w:rFonts w:ascii="Liberation Serif" w:eastAsia="Times New Roman" w:hAnsi="Liberation Serif" w:cs="Liberation Serif"/>
          <w:sz w:val="28"/>
          <w:szCs w:val="28"/>
        </w:rPr>
        <w:t xml:space="preserve"> В настоящее время охват населения оповещением МСОН составляет 75,4%. Необходимо дальше развивать МСОН, для 100% охвата оповещения населения.</w:t>
      </w:r>
    </w:p>
    <w:p w14:paraId="1C99A604" w14:textId="1E3DE111" w:rsidR="00E16628" w:rsidRDefault="00E16628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E16628">
        <w:rPr>
          <w:rFonts w:ascii="Liberation Serif" w:eastAsia="Times New Roman" w:hAnsi="Liberation Serif" w:cs="Liberation Serif"/>
          <w:sz w:val="28"/>
          <w:szCs w:val="28"/>
        </w:rPr>
        <w:lastRenderedPageBreak/>
        <w:t xml:space="preserve">На территории </w:t>
      </w:r>
      <w:r>
        <w:rPr>
          <w:rFonts w:ascii="Liberation Serif" w:eastAsia="Times New Roman" w:hAnsi="Liberation Serif" w:cs="Liberation Serif"/>
          <w:sz w:val="28"/>
          <w:szCs w:val="28"/>
        </w:rPr>
        <w:t>Арамильского городского округа в 2012 года</w:t>
      </w:r>
      <w:r w:rsidRPr="00E16628">
        <w:rPr>
          <w:rFonts w:ascii="Liberation Serif" w:eastAsia="Times New Roman" w:hAnsi="Liberation Serif" w:cs="Liberation Serif"/>
          <w:sz w:val="28"/>
          <w:szCs w:val="28"/>
        </w:rPr>
        <w:t xml:space="preserve"> создан</w:t>
      </w:r>
      <w:r>
        <w:rPr>
          <w:rFonts w:ascii="Liberation Serif" w:eastAsia="Times New Roman" w:hAnsi="Liberation Serif" w:cs="Liberation Serif"/>
          <w:sz w:val="28"/>
          <w:szCs w:val="28"/>
        </w:rPr>
        <w:t>а</w:t>
      </w:r>
      <w:r w:rsidRPr="00E16628">
        <w:rPr>
          <w:rFonts w:ascii="Liberation Serif" w:eastAsia="Times New Roman" w:hAnsi="Liberation Serif" w:cs="Liberation Serif"/>
          <w:sz w:val="28"/>
          <w:szCs w:val="28"/>
        </w:rPr>
        <w:t xml:space="preserve"> и функциониру</w:t>
      </w:r>
      <w:r>
        <w:rPr>
          <w:rFonts w:ascii="Liberation Serif" w:eastAsia="Times New Roman" w:hAnsi="Liberation Serif" w:cs="Liberation Serif"/>
          <w:sz w:val="28"/>
          <w:szCs w:val="28"/>
        </w:rPr>
        <w:t>е</w:t>
      </w:r>
      <w:r w:rsidRPr="00E16628">
        <w:rPr>
          <w:rFonts w:ascii="Liberation Serif" w:eastAsia="Times New Roman" w:hAnsi="Liberation Serif" w:cs="Liberation Serif"/>
          <w:sz w:val="28"/>
          <w:szCs w:val="28"/>
        </w:rPr>
        <w:t xml:space="preserve">т на штатной основе </w:t>
      </w:r>
      <w:r>
        <w:rPr>
          <w:rFonts w:ascii="Liberation Serif" w:eastAsia="Times New Roman" w:hAnsi="Liberation Serif" w:cs="Liberation Serif"/>
          <w:sz w:val="28"/>
          <w:szCs w:val="28"/>
        </w:rPr>
        <w:t>Е</w:t>
      </w:r>
      <w:r w:rsidRPr="00E16628">
        <w:rPr>
          <w:rFonts w:ascii="Liberation Serif" w:eastAsia="Times New Roman" w:hAnsi="Liberation Serif" w:cs="Liberation Serif"/>
          <w:sz w:val="28"/>
          <w:szCs w:val="28"/>
        </w:rPr>
        <w:t>дин</w:t>
      </w:r>
      <w:r>
        <w:rPr>
          <w:rFonts w:ascii="Liberation Serif" w:eastAsia="Times New Roman" w:hAnsi="Liberation Serif" w:cs="Liberation Serif"/>
          <w:sz w:val="28"/>
          <w:szCs w:val="28"/>
        </w:rPr>
        <w:t>ая</w:t>
      </w:r>
      <w:r w:rsidRPr="00E16628">
        <w:rPr>
          <w:rFonts w:ascii="Liberation Serif" w:eastAsia="Times New Roman" w:hAnsi="Liberation Serif" w:cs="Liberation Serif"/>
          <w:sz w:val="28"/>
          <w:szCs w:val="28"/>
        </w:rPr>
        <w:t xml:space="preserve"> дежурно-диспетчерск</w:t>
      </w:r>
      <w:r>
        <w:rPr>
          <w:rFonts w:ascii="Liberation Serif" w:eastAsia="Times New Roman" w:hAnsi="Liberation Serif" w:cs="Liberation Serif"/>
          <w:sz w:val="28"/>
          <w:szCs w:val="28"/>
        </w:rPr>
        <w:t>ая</w:t>
      </w:r>
      <w:r w:rsidRPr="00E16628">
        <w:rPr>
          <w:rFonts w:ascii="Liberation Serif" w:eastAsia="Times New Roman" w:hAnsi="Liberation Serif" w:cs="Liberation Serif"/>
          <w:sz w:val="28"/>
          <w:szCs w:val="28"/>
        </w:rPr>
        <w:t xml:space="preserve"> служб</w:t>
      </w:r>
      <w:r>
        <w:rPr>
          <w:rFonts w:ascii="Liberation Serif" w:eastAsia="Times New Roman" w:hAnsi="Liberation Serif" w:cs="Liberation Serif"/>
          <w:sz w:val="28"/>
          <w:szCs w:val="28"/>
        </w:rPr>
        <w:t>а Арамильского городского округа (далее – ЕДДС), котор</w:t>
      </w:r>
      <w:r w:rsidR="00765D9A">
        <w:rPr>
          <w:rFonts w:ascii="Liberation Serif" w:eastAsia="Times New Roman" w:hAnsi="Liberation Serif" w:cs="Liberation Serif"/>
          <w:sz w:val="28"/>
          <w:szCs w:val="28"/>
        </w:rPr>
        <w:t xml:space="preserve">ой установлена </w:t>
      </w:r>
      <w:r>
        <w:rPr>
          <w:rFonts w:ascii="Liberation Serif" w:eastAsia="Times New Roman" w:hAnsi="Liberation Serif" w:cs="Liberation Serif"/>
          <w:sz w:val="28"/>
          <w:szCs w:val="28"/>
        </w:rPr>
        <w:t>5 категори</w:t>
      </w:r>
      <w:r w:rsidR="00765D9A">
        <w:rPr>
          <w:rFonts w:ascii="Liberation Serif" w:eastAsia="Times New Roman" w:hAnsi="Liberation Serif" w:cs="Liberation Serif"/>
          <w:sz w:val="28"/>
          <w:szCs w:val="28"/>
        </w:rPr>
        <w:t>я.</w:t>
      </w:r>
    </w:p>
    <w:p w14:paraId="7215AFF1" w14:textId="77777777" w:rsidR="00765D9A" w:rsidRDefault="00765D9A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765D9A">
        <w:rPr>
          <w:rFonts w:ascii="Liberation Serif" w:eastAsia="Times New Roman" w:hAnsi="Liberation Serif" w:cs="Liberation Serif"/>
          <w:sz w:val="28"/>
          <w:szCs w:val="28"/>
        </w:rPr>
        <w:t>В соответствии с рекомендациями Министерства Российской Федерации по делам гражданской обороны, чрезвычайным ситуациям и ликвидации последствий стихийных бедствий (далее - МЧС России) проведена корректировка (уточнение) планов гражданской обороны и защиты населения и иных документов оперативного характера на местном уровн</w:t>
      </w:r>
      <w:r>
        <w:rPr>
          <w:rFonts w:ascii="Liberation Serif" w:eastAsia="Times New Roman" w:hAnsi="Liberation Serif" w:cs="Liberation Serif"/>
          <w:sz w:val="28"/>
          <w:szCs w:val="28"/>
        </w:rPr>
        <w:t>е</w:t>
      </w:r>
      <w:r w:rsidRPr="00765D9A">
        <w:rPr>
          <w:rFonts w:ascii="Liberation Serif" w:eastAsia="Times New Roman" w:hAnsi="Liberation Serif" w:cs="Liberation Serif"/>
          <w:sz w:val="28"/>
          <w:szCs w:val="28"/>
        </w:rPr>
        <w:t xml:space="preserve">. </w:t>
      </w:r>
    </w:p>
    <w:p w14:paraId="02AD8276" w14:textId="3594E3CA" w:rsidR="00765D9A" w:rsidRDefault="00765D9A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765D9A">
        <w:rPr>
          <w:rFonts w:ascii="Liberation Serif" w:eastAsia="Times New Roman" w:hAnsi="Liberation Serif" w:cs="Liberation Serif"/>
          <w:sz w:val="28"/>
          <w:szCs w:val="28"/>
        </w:rPr>
        <w:t>Осуществля</w:t>
      </w:r>
      <w:r>
        <w:rPr>
          <w:rFonts w:ascii="Liberation Serif" w:eastAsia="Times New Roman" w:hAnsi="Liberation Serif" w:cs="Liberation Serif"/>
          <w:sz w:val="28"/>
          <w:szCs w:val="28"/>
        </w:rPr>
        <w:t>е</w:t>
      </w:r>
      <w:r w:rsidRPr="00765D9A">
        <w:rPr>
          <w:rFonts w:ascii="Liberation Serif" w:eastAsia="Times New Roman" w:hAnsi="Liberation Serif" w:cs="Liberation Serif"/>
          <w:sz w:val="28"/>
          <w:szCs w:val="28"/>
        </w:rPr>
        <w:t>тся развитие и повышение уровня оснащенности сил гражданской обороны, совершенствование пунктов управления гражданской обороны, в плановом порядке проводятся мероприятия по восполнению объемов и освежению запасов материальных ресурсов для обеспечения проведения аварийно-спасательных и иных неотложных работ в интересах гражданской обороны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(далее - ГО).</w:t>
      </w:r>
    </w:p>
    <w:p w14:paraId="16D4210D" w14:textId="4E48F53B" w:rsidR="00765D9A" w:rsidRDefault="00765D9A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 xml:space="preserve">На территории Арамильского городского округа имеются 4 противорадиационных укрытия (далее - ПРУ), переданные в 2024 году из федеральной собственности в муниципальную. </w:t>
      </w:r>
      <w:r w:rsidR="007446C9">
        <w:rPr>
          <w:rFonts w:ascii="Liberation Serif" w:eastAsia="Times New Roman" w:hAnsi="Liberation Serif" w:cs="Liberation Serif"/>
          <w:sz w:val="28"/>
          <w:szCs w:val="28"/>
        </w:rPr>
        <w:t xml:space="preserve"> В 2024 году проведена инвентаризация переданных ПРУ, н</w:t>
      </w:r>
      <w:r>
        <w:rPr>
          <w:rFonts w:ascii="Liberation Serif" w:eastAsia="Times New Roman" w:hAnsi="Liberation Serif" w:cs="Liberation Serif"/>
          <w:sz w:val="28"/>
          <w:szCs w:val="28"/>
        </w:rPr>
        <w:t>ачиная с 2026 года проводятся мероприятия по изменении типа защитного сооружения гражданской обороны с «ПРУ» на «Укрытие».</w:t>
      </w:r>
    </w:p>
    <w:p w14:paraId="477F4F16" w14:textId="135AFBBC" w:rsidR="007446C9" w:rsidRDefault="007446C9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Необходимо проводить информирование населения о порядке действий при объявлении беспилотной или ракетной опасности, другим мерам безопасности в сфере гражданской обороны и действиям в чрезвычайных ситуациях.</w:t>
      </w:r>
    </w:p>
    <w:p w14:paraId="5EE8C0A6" w14:textId="5A6F62A7" w:rsidR="00765D9A" w:rsidRDefault="00765D9A" w:rsidP="00765D9A">
      <w:pPr>
        <w:jc w:val="both"/>
        <w:rPr>
          <w:rFonts w:ascii="Liberation Serif" w:hAnsi="Liberation Serif"/>
          <w:color w:val="FF0000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  <w:t xml:space="preserve"> </w:t>
      </w:r>
      <w:r>
        <w:rPr>
          <w:rStyle w:val="a6"/>
          <w:rFonts w:ascii="Liberation Serif" w:eastAsia="Times New Roman" w:hAnsi="Liberation Serif" w:cs="Liberation Serif"/>
          <w:bCs/>
          <w:iCs/>
          <w:spacing w:val="-1"/>
          <w:kern w:val="2"/>
          <w:sz w:val="28"/>
          <w:szCs w:val="28"/>
          <w:highlight w:val="white"/>
          <w:lang w:bidi="hi-IN"/>
        </w:rPr>
        <w:t xml:space="preserve">Обучение неработающего населения основам ГО и ЧС организовано в соответствии с Положением о подготовке населения Арамильского городского округа в области гражданской обороны и защиты от чрезвычайных ситуаций, утвержденным постановлением Администрации Арамильского городского округа от 01.06.2021 № 288.  Численность неработающего населения (пенсионеры, дети школьного возраста, </w:t>
      </w:r>
      <w:r>
        <w:rPr>
          <w:rFonts w:ascii="Liberation Serif" w:hAnsi="Liberation Serif"/>
          <w:sz w:val="28"/>
          <w:szCs w:val="28"/>
        </w:rPr>
        <w:t xml:space="preserve">безработные, состоящие на учете в целях поиска работы) составляет </w:t>
      </w:r>
      <w:r w:rsidR="00DB6A53">
        <w:rPr>
          <w:rFonts w:ascii="Liberation Serif" w:hAnsi="Liberation Serif"/>
          <w:sz w:val="28"/>
          <w:szCs w:val="28"/>
        </w:rPr>
        <w:t xml:space="preserve">на 01.01.2026, </w:t>
      </w:r>
      <w:r>
        <w:rPr>
          <w:rFonts w:ascii="Liberation Serif" w:hAnsi="Liberation Serif"/>
          <w:sz w:val="28"/>
          <w:szCs w:val="28"/>
        </w:rPr>
        <w:t>порядка</w:t>
      </w:r>
      <w:r w:rsidR="00DB6A53">
        <w:rPr>
          <w:rFonts w:ascii="Liberation Serif" w:hAnsi="Liberation Serif"/>
          <w:sz w:val="28"/>
          <w:szCs w:val="28"/>
        </w:rPr>
        <w:t>,</w:t>
      </w:r>
      <w:r>
        <w:rPr>
          <w:rFonts w:ascii="Liberation Serif" w:hAnsi="Liberation Serif"/>
          <w:sz w:val="28"/>
          <w:szCs w:val="28"/>
        </w:rPr>
        <w:t xml:space="preserve"> 6000 человек. </w:t>
      </w:r>
    </w:p>
    <w:p w14:paraId="2FF8000A" w14:textId="5ACAB3B0" w:rsidR="00765D9A" w:rsidRDefault="00765D9A" w:rsidP="007446C9">
      <w:pPr>
        <w:ind w:firstLine="709"/>
        <w:jc w:val="both"/>
        <w:rPr>
          <w:rStyle w:val="a6"/>
          <w:rFonts w:ascii="Liberation Serif" w:eastAsia="Times New Roman" w:hAnsi="Liberation Serif" w:cs="Liberation Serif"/>
          <w:bCs/>
          <w:iCs/>
          <w:color w:val="FF0000"/>
          <w:spacing w:val="-1"/>
          <w:kern w:val="2"/>
          <w:sz w:val="28"/>
          <w:szCs w:val="28"/>
          <w:highlight w:val="white"/>
          <w:lang w:bidi="hi-IN"/>
        </w:rPr>
      </w:pPr>
      <w:r>
        <w:rPr>
          <w:rStyle w:val="a6"/>
          <w:rFonts w:ascii="Liberation Serif" w:eastAsia="Times New Roman" w:hAnsi="Liberation Serif" w:cs="Liberation Serif"/>
          <w:bCs/>
          <w:iCs/>
          <w:spacing w:val="-1"/>
          <w:kern w:val="2"/>
          <w:sz w:val="28"/>
          <w:szCs w:val="28"/>
          <w:highlight w:val="white"/>
          <w:lang w:bidi="hi-IN"/>
        </w:rPr>
        <w:t xml:space="preserve">Начиная с 2020 года, на территории Арамильского городского округа организован учебно-консультационный пункт по обучению неработающего населения в области гражданской обороны и защиты от чрезвычайных ситуаций.   </w:t>
      </w:r>
      <w:r>
        <w:rPr>
          <w:rStyle w:val="a6"/>
          <w:rFonts w:ascii="Liberation Serif" w:eastAsia="Times New Roman" w:hAnsi="Liberation Serif" w:cs="Liberation Serif"/>
          <w:bCs/>
          <w:iCs/>
          <w:spacing w:val="-1"/>
          <w:kern w:val="2"/>
          <w:sz w:val="28"/>
          <w:szCs w:val="28"/>
          <w:highlight w:val="white"/>
          <w:lang w:bidi="hi-IN"/>
        </w:rPr>
        <w:tab/>
        <w:t>Начиная с 2026 года проработан вопрос по усовершенствованию раздела на официальном сайте Арамильского городского округа по тематике гражданской обороны и защиты от чрезвычайных ситуаций, в том числе,</w:t>
      </w:r>
      <w:r w:rsidR="00361731">
        <w:rPr>
          <w:rStyle w:val="a6"/>
          <w:rFonts w:ascii="Liberation Serif" w:eastAsia="Times New Roman" w:hAnsi="Liberation Serif" w:cs="Liberation Serif"/>
          <w:bCs/>
          <w:iCs/>
          <w:spacing w:val="-1"/>
          <w:kern w:val="2"/>
          <w:sz w:val="28"/>
          <w:szCs w:val="28"/>
          <w:highlight w:val="white"/>
          <w:lang w:bidi="hi-IN"/>
        </w:rPr>
        <w:t xml:space="preserve"> создан раздел</w:t>
      </w:r>
      <w:r>
        <w:rPr>
          <w:rStyle w:val="a6"/>
          <w:rFonts w:ascii="Liberation Serif" w:eastAsia="Times New Roman" w:hAnsi="Liberation Serif" w:cs="Liberation Serif"/>
          <w:bCs/>
          <w:iCs/>
          <w:spacing w:val="-1"/>
          <w:kern w:val="2"/>
          <w:sz w:val="28"/>
          <w:szCs w:val="28"/>
          <w:highlight w:val="white"/>
          <w:lang w:bidi="hi-IN"/>
        </w:rPr>
        <w:t xml:space="preserve"> «Виртуальный УКП»</w:t>
      </w:r>
      <w:r w:rsidR="00361731">
        <w:rPr>
          <w:rStyle w:val="a6"/>
          <w:rFonts w:ascii="Liberation Serif" w:eastAsia="Times New Roman" w:hAnsi="Liberation Serif" w:cs="Liberation Serif"/>
          <w:bCs/>
          <w:iCs/>
          <w:spacing w:val="-1"/>
          <w:kern w:val="2"/>
          <w:sz w:val="28"/>
          <w:szCs w:val="28"/>
          <w:highlight w:val="white"/>
          <w:lang w:bidi="hi-IN"/>
        </w:rPr>
        <w:t xml:space="preserve">, предназначенный </w:t>
      </w:r>
      <w:r>
        <w:rPr>
          <w:rStyle w:val="a6"/>
          <w:rFonts w:ascii="Liberation Serif" w:eastAsia="Times New Roman" w:hAnsi="Liberation Serif" w:cs="Liberation Serif"/>
          <w:bCs/>
          <w:iCs/>
          <w:spacing w:val="-1"/>
          <w:kern w:val="2"/>
          <w:sz w:val="28"/>
          <w:szCs w:val="28"/>
          <w:highlight w:val="white"/>
          <w:lang w:bidi="hi-IN"/>
        </w:rPr>
        <w:t xml:space="preserve">для самостоятельного обучения населением указанных вопросов. </w:t>
      </w:r>
      <w:r>
        <w:rPr>
          <w:rStyle w:val="a6"/>
          <w:rFonts w:ascii="Liberation Serif" w:eastAsia="Times New Roman" w:hAnsi="Liberation Serif" w:cs="Liberation Serif"/>
          <w:bCs/>
          <w:iCs/>
          <w:color w:val="FF0000"/>
          <w:spacing w:val="-1"/>
          <w:kern w:val="2"/>
          <w:sz w:val="28"/>
          <w:szCs w:val="28"/>
          <w:highlight w:val="white"/>
          <w:lang w:bidi="hi-IN"/>
        </w:rPr>
        <w:t xml:space="preserve"> </w:t>
      </w:r>
    </w:p>
    <w:p w14:paraId="7BA92972" w14:textId="77777777" w:rsidR="005D6359" w:rsidRDefault="005D6359" w:rsidP="00765D9A">
      <w:pPr>
        <w:ind w:firstLine="737"/>
        <w:jc w:val="both"/>
        <w:rPr>
          <w:rStyle w:val="a6"/>
          <w:rFonts w:ascii="Liberation Serif" w:eastAsia="Times New Roman" w:hAnsi="Liberation Serif" w:cs="Liberation Serif"/>
          <w:bCs/>
          <w:iCs/>
          <w:color w:val="FF0000"/>
          <w:spacing w:val="-1"/>
          <w:kern w:val="2"/>
          <w:sz w:val="28"/>
          <w:szCs w:val="28"/>
          <w:highlight w:val="white"/>
          <w:lang w:bidi="hi-IN"/>
        </w:rPr>
      </w:pPr>
    </w:p>
    <w:p w14:paraId="7903147E" w14:textId="11AE18E8" w:rsidR="00335EC6" w:rsidRPr="00765D9A" w:rsidRDefault="00335EC6" w:rsidP="00765D9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</w:rPr>
      </w:pPr>
      <w:r w:rsidRPr="00765D9A">
        <w:rPr>
          <w:rFonts w:ascii="Liberation Serif" w:eastAsia="Times New Roman" w:hAnsi="Liberation Serif" w:cs="Liberation Serif"/>
          <w:b/>
          <w:bCs/>
          <w:sz w:val="28"/>
          <w:szCs w:val="28"/>
        </w:rPr>
        <w:t>Пожарная безопасность</w:t>
      </w:r>
    </w:p>
    <w:p w14:paraId="06362215" w14:textId="77777777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2E6DF61F" w14:textId="621EF500" w:rsidR="005D6359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sz w:val="28"/>
          <w:szCs w:val="28"/>
        </w:rPr>
        <w:t xml:space="preserve">К вопросам местного значения относится обеспечение первичных мер пожарной безопасности в границах населенных пунктов. На территории 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lastRenderedPageBreak/>
        <w:t>Арамильского городского округа расположены пожаро-взрывоопасные объекты (автозаправочные станции, газовые котельные, объекты газового хозяйства, промышленные предприятия). Пожары занимают особое место среди чрезвычайных ситуаций и несут за собой значительные социально-экономические потери. Наибольшее число пожаров за период 2022 – 202</w:t>
      </w:r>
      <w:r w:rsidR="00233C22">
        <w:rPr>
          <w:rFonts w:ascii="Liberation Serif" w:eastAsia="Times New Roman" w:hAnsi="Liberation Serif" w:cs="Liberation Serif"/>
          <w:sz w:val="28"/>
          <w:szCs w:val="28"/>
        </w:rPr>
        <w:t>5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t xml:space="preserve"> год</w:t>
      </w:r>
      <w:r w:rsidR="00233C22">
        <w:rPr>
          <w:rFonts w:ascii="Liberation Serif" w:eastAsia="Times New Roman" w:hAnsi="Liberation Serif" w:cs="Liberation Serif"/>
          <w:sz w:val="28"/>
          <w:szCs w:val="28"/>
        </w:rPr>
        <w:t>ов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t xml:space="preserve"> приходится на жилой сектор</w:t>
      </w:r>
      <w:r w:rsidR="00233C22">
        <w:rPr>
          <w:rFonts w:ascii="Liberation Serif" w:eastAsia="Times New Roman" w:hAnsi="Liberation Serif" w:cs="Liberation Serif"/>
          <w:sz w:val="28"/>
          <w:szCs w:val="28"/>
        </w:rPr>
        <w:t xml:space="preserve"> по причине неосторожного обращения с огнем</w:t>
      </w:r>
      <w:r w:rsidR="005D6359">
        <w:rPr>
          <w:rFonts w:ascii="Liberation Serif" w:eastAsia="Times New Roman" w:hAnsi="Liberation Serif" w:cs="Liberation Serif"/>
          <w:sz w:val="28"/>
          <w:szCs w:val="28"/>
        </w:rPr>
        <w:t xml:space="preserve">. </w:t>
      </w:r>
    </w:p>
    <w:p w14:paraId="65C6404A" w14:textId="351761FC" w:rsidR="00335EC6" w:rsidRPr="00335EC6" w:rsidRDefault="005D6359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По данным Отдела надзорной деятельности и профилактической работы Сысертского муниципального округа, Арамильского городского округа ГУ МЧС России по Свердловской области</w:t>
      </w:r>
      <w:r w:rsidR="009A57E4">
        <w:rPr>
          <w:rFonts w:ascii="Liberation Serif" w:eastAsia="Times New Roman" w:hAnsi="Liberation Serif" w:cs="Liberation Serif"/>
          <w:sz w:val="28"/>
          <w:szCs w:val="28"/>
        </w:rPr>
        <w:t xml:space="preserve"> ниже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приведена статистика пожаров на территор</w:t>
      </w:r>
      <w:r w:rsidR="009A57E4">
        <w:rPr>
          <w:rFonts w:ascii="Liberation Serif" w:eastAsia="Times New Roman" w:hAnsi="Liberation Serif" w:cs="Liberation Serif"/>
          <w:sz w:val="28"/>
          <w:szCs w:val="28"/>
        </w:rPr>
        <w:t>и</w:t>
      </w:r>
      <w:r>
        <w:rPr>
          <w:rFonts w:ascii="Liberation Serif" w:eastAsia="Times New Roman" w:hAnsi="Liberation Serif" w:cs="Liberation Serif"/>
          <w:sz w:val="28"/>
          <w:szCs w:val="28"/>
        </w:rPr>
        <w:t>и Арамильского городского округа</w:t>
      </w:r>
      <w:r w:rsidR="00335EC6" w:rsidRPr="00335EC6">
        <w:rPr>
          <w:rFonts w:ascii="Liberation Serif" w:eastAsia="Times New Roman" w:hAnsi="Liberation Serif" w:cs="Liberation Serif"/>
          <w:sz w:val="28"/>
          <w:szCs w:val="28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1417"/>
        <w:gridCol w:w="1418"/>
        <w:gridCol w:w="1417"/>
        <w:gridCol w:w="1645"/>
      </w:tblGrid>
      <w:tr w:rsidR="005D6359" w:rsidRPr="00335EC6" w14:paraId="02C254B9" w14:textId="4AF9248E" w:rsidTr="009A57E4">
        <w:tc>
          <w:tcPr>
            <w:tcW w:w="4361" w:type="dxa"/>
            <w:shd w:val="clear" w:color="auto" w:fill="auto"/>
          </w:tcPr>
          <w:p w14:paraId="0ABB68D5" w14:textId="77777777" w:rsidR="005D6359" w:rsidRPr="00335EC6" w:rsidRDefault="005D6359" w:rsidP="00335E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highlight w:val="red"/>
              </w:rPr>
            </w:pPr>
            <w:r w:rsidRPr="00335EC6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  <w:t>Причина пожара</w:t>
            </w:r>
          </w:p>
        </w:tc>
        <w:tc>
          <w:tcPr>
            <w:tcW w:w="1417" w:type="dxa"/>
            <w:shd w:val="clear" w:color="auto" w:fill="auto"/>
          </w:tcPr>
          <w:p w14:paraId="52B176D1" w14:textId="0126E4E2" w:rsidR="005D6359" w:rsidRPr="00335EC6" w:rsidRDefault="005D6359" w:rsidP="0036173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  <w:t>2022</w:t>
            </w:r>
            <w:r w:rsidRPr="009A57E4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</w:tcPr>
          <w:p w14:paraId="7D28012F" w14:textId="30D91221" w:rsidR="005D6359" w:rsidRPr="00335EC6" w:rsidRDefault="005D6359" w:rsidP="0036173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  <w:t>2023</w:t>
            </w:r>
            <w:r w:rsidRPr="009A57E4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</w:tcPr>
          <w:p w14:paraId="4C3E64B2" w14:textId="70FC8323" w:rsidR="005D6359" w:rsidRPr="009A57E4" w:rsidRDefault="005D6359" w:rsidP="0036173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</w:pPr>
            <w:r w:rsidRPr="009A57E4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  <w:t>2024 год</w:t>
            </w:r>
          </w:p>
        </w:tc>
        <w:tc>
          <w:tcPr>
            <w:tcW w:w="1645" w:type="dxa"/>
          </w:tcPr>
          <w:p w14:paraId="52FC42B0" w14:textId="4B7153C2" w:rsidR="005D6359" w:rsidRPr="009A57E4" w:rsidRDefault="005D6359" w:rsidP="00361731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</w:pPr>
            <w:r w:rsidRPr="009A57E4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  <w:t>2025 год</w:t>
            </w:r>
          </w:p>
        </w:tc>
      </w:tr>
      <w:tr w:rsidR="005D6359" w:rsidRPr="00335EC6" w14:paraId="357266EE" w14:textId="32973161" w:rsidTr="009A57E4">
        <w:tc>
          <w:tcPr>
            <w:tcW w:w="4361" w:type="dxa"/>
            <w:shd w:val="clear" w:color="auto" w:fill="auto"/>
          </w:tcPr>
          <w:p w14:paraId="7438FF5E" w14:textId="77777777" w:rsidR="005D6359" w:rsidRPr="00335EC6" w:rsidRDefault="005D6359" w:rsidP="00335E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highlight w:val="red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Неосторожное обращение с огнём</w:t>
            </w:r>
          </w:p>
        </w:tc>
        <w:tc>
          <w:tcPr>
            <w:tcW w:w="1417" w:type="dxa"/>
            <w:shd w:val="clear" w:color="auto" w:fill="auto"/>
          </w:tcPr>
          <w:p w14:paraId="49A9A1E6" w14:textId="77777777" w:rsidR="005D6359" w:rsidRPr="00335EC6" w:rsidRDefault="005D6359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39</w:t>
            </w:r>
          </w:p>
        </w:tc>
        <w:tc>
          <w:tcPr>
            <w:tcW w:w="1418" w:type="dxa"/>
            <w:shd w:val="clear" w:color="auto" w:fill="auto"/>
          </w:tcPr>
          <w:p w14:paraId="0BB4E2ED" w14:textId="77777777" w:rsidR="005D6359" w:rsidRPr="00335EC6" w:rsidRDefault="005D6359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33</w:t>
            </w:r>
          </w:p>
        </w:tc>
        <w:tc>
          <w:tcPr>
            <w:tcW w:w="1417" w:type="dxa"/>
          </w:tcPr>
          <w:p w14:paraId="622FD601" w14:textId="06AD0199" w:rsidR="005D6359" w:rsidRPr="005D6359" w:rsidRDefault="009A57E4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23</w:t>
            </w:r>
          </w:p>
        </w:tc>
        <w:tc>
          <w:tcPr>
            <w:tcW w:w="1645" w:type="dxa"/>
          </w:tcPr>
          <w:p w14:paraId="6D4E2F1A" w14:textId="7631A5DC" w:rsidR="005D6359" w:rsidRPr="005D6359" w:rsidRDefault="009A57E4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10</w:t>
            </w:r>
          </w:p>
        </w:tc>
      </w:tr>
      <w:tr w:rsidR="005D6359" w:rsidRPr="00335EC6" w14:paraId="666ADC5F" w14:textId="6B71E29E" w:rsidTr="009A57E4">
        <w:tc>
          <w:tcPr>
            <w:tcW w:w="4361" w:type="dxa"/>
            <w:shd w:val="clear" w:color="auto" w:fill="auto"/>
          </w:tcPr>
          <w:p w14:paraId="00E38138" w14:textId="77777777" w:rsidR="005D6359" w:rsidRPr="00335EC6" w:rsidRDefault="005D6359" w:rsidP="00335E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 w:val="28"/>
                <w:szCs w:val="28"/>
                <w:highlight w:val="red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Неосторожное обращение с огнём детей</w:t>
            </w:r>
          </w:p>
        </w:tc>
        <w:tc>
          <w:tcPr>
            <w:tcW w:w="1417" w:type="dxa"/>
            <w:shd w:val="clear" w:color="auto" w:fill="auto"/>
          </w:tcPr>
          <w:p w14:paraId="32E10322" w14:textId="77777777" w:rsidR="005D6359" w:rsidRPr="00335EC6" w:rsidRDefault="005D6359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7D41F542" w14:textId="77777777" w:rsidR="005D6359" w:rsidRPr="00335EC6" w:rsidRDefault="005D6359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711DEE41" w14:textId="33705E74" w:rsidR="005D6359" w:rsidRPr="005D6359" w:rsidRDefault="009A57E4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645" w:type="dxa"/>
          </w:tcPr>
          <w:p w14:paraId="0B0FB014" w14:textId="78E4547D" w:rsidR="005D6359" w:rsidRPr="005D6359" w:rsidRDefault="009A57E4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</w:tr>
      <w:tr w:rsidR="005D6359" w:rsidRPr="00335EC6" w14:paraId="03623993" w14:textId="73E2994C" w:rsidTr="009A57E4">
        <w:tc>
          <w:tcPr>
            <w:tcW w:w="4361" w:type="dxa"/>
            <w:shd w:val="clear" w:color="auto" w:fill="auto"/>
          </w:tcPr>
          <w:p w14:paraId="2C95269E" w14:textId="77777777" w:rsidR="005D6359" w:rsidRPr="00335EC6" w:rsidRDefault="005D6359" w:rsidP="00335E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sz w:val="28"/>
                <w:szCs w:val="28"/>
                <w:highlight w:val="red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Поджог</w:t>
            </w:r>
          </w:p>
        </w:tc>
        <w:tc>
          <w:tcPr>
            <w:tcW w:w="1417" w:type="dxa"/>
            <w:shd w:val="clear" w:color="auto" w:fill="auto"/>
          </w:tcPr>
          <w:p w14:paraId="70F749C5" w14:textId="77777777" w:rsidR="005D6359" w:rsidRPr="00335EC6" w:rsidRDefault="005D6359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59D60A9E" w14:textId="77777777" w:rsidR="005D6359" w:rsidRPr="00335EC6" w:rsidRDefault="005D6359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4E67C299" w14:textId="6A8A4322" w:rsidR="005D6359" w:rsidRPr="005D6359" w:rsidRDefault="009A57E4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4</w:t>
            </w:r>
          </w:p>
        </w:tc>
        <w:tc>
          <w:tcPr>
            <w:tcW w:w="1645" w:type="dxa"/>
          </w:tcPr>
          <w:p w14:paraId="571FF4FD" w14:textId="553E55C7" w:rsidR="005D6359" w:rsidRPr="005D6359" w:rsidRDefault="009A57E4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4</w:t>
            </w:r>
          </w:p>
        </w:tc>
      </w:tr>
      <w:tr w:rsidR="005D6359" w:rsidRPr="00335EC6" w14:paraId="0526EAF2" w14:textId="00067BD6" w:rsidTr="009A57E4">
        <w:tc>
          <w:tcPr>
            <w:tcW w:w="4361" w:type="dxa"/>
            <w:shd w:val="clear" w:color="auto" w:fill="auto"/>
          </w:tcPr>
          <w:p w14:paraId="6A477EA3" w14:textId="77777777" w:rsidR="005D6359" w:rsidRPr="00335EC6" w:rsidRDefault="005D6359" w:rsidP="00335E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highlight w:val="red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Неисправность печного отопления</w:t>
            </w:r>
          </w:p>
        </w:tc>
        <w:tc>
          <w:tcPr>
            <w:tcW w:w="1417" w:type="dxa"/>
            <w:shd w:val="clear" w:color="auto" w:fill="auto"/>
          </w:tcPr>
          <w:p w14:paraId="53D222EF" w14:textId="77777777" w:rsidR="005D6359" w:rsidRPr="00335EC6" w:rsidRDefault="005D6359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14:paraId="3F92FDFF" w14:textId="77777777" w:rsidR="005D6359" w:rsidRPr="00335EC6" w:rsidRDefault="005D6359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31B3173D" w14:textId="536D98BF" w:rsidR="005D6359" w:rsidRPr="005D6359" w:rsidRDefault="009A57E4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6</w:t>
            </w:r>
          </w:p>
        </w:tc>
        <w:tc>
          <w:tcPr>
            <w:tcW w:w="1645" w:type="dxa"/>
          </w:tcPr>
          <w:p w14:paraId="13C95FC4" w14:textId="2E89AEFB" w:rsidR="005D6359" w:rsidRPr="005D6359" w:rsidRDefault="009A57E4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2</w:t>
            </w:r>
          </w:p>
        </w:tc>
      </w:tr>
      <w:tr w:rsidR="005D6359" w:rsidRPr="00335EC6" w14:paraId="59E2DBB7" w14:textId="2F6B9D53" w:rsidTr="009A57E4">
        <w:tc>
          <w:tcPr>
            <w:tcW w:w="4361" w:type="dxa"/>
            <w:shd w:val="clear" w:color="auto" w:fill="auto"/>
          </w:tcPr>
          <w:p w14:paraId="410FE815" w14:textId="77777777" w:rsidR="005D6359" w:rsidRPr="00335EC6" w:rsidRDefault="005D6359" w:rsidP="00335E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highlight w:val="red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Электротехнические причины</w:t>
            </w:r>
          </w:p>
        </w:tc>
        <w:tc>
          <w:tcPr>
            <w:tcW w:w="1417" w:type="dxa"/>
            <w:shd w:val="clear" w:color="auto" w:fill="auto"/>
          </w:tcPr>
          <w:p w14:paraId="1A4740E0" w14:textId="77777777" w:rsidR="005D6359" w:rsidRPr="00335EC6" w:rsidRDefault="005D6359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3A90A3A6" w14:textId="77777777" w:rsidR="005D6359" w:rsidRPr="00335EC6" w:rsidRDefault="005D6359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9</w:t>
            </w:r>
          </w:p>
        </w:tc>
        <w:tc>
          <w:tcPr>
            <w:tcW w:w="1417" w:type="dxa"/>
          </w:tcPr>
          <w:p w14:paraId="1B986F36" w14:textId="77CE1CB1" w:rsidR="005D6359" w:rsidRPr="005D6359" w:rsidRDefault="009A57E4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18</w:t>
            </w:r>
          </w:p>
        </w:tc>
        <w:tc>
          <w:tcPr>
            <w:tcW w:w="1645" w:type="dxa"/>
          </w:tcPr>
          <w:p w14:paraId="4E7F4659" w14:textId="7275F7EC" w:rsidR="005D6359" w:rsidRPr="005D6359" w:rsidRDefault="009A57E4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11</w:t>
            </w:r>
          </w:p>
        </w:tc>
      </w:tr>
      <w:tr w:rsidR="005D6359" w:rsidRPr="00335EC6" w14:paraId="1913553F" w14:textId="03BA99C1" w:rsidTr="009A57E4">
        <w:tc>
          <w:tcPr>
            <w:tcW w:w="4361" w:type="dxa"/>
            <w:shd w:val="clear" w:color="auto" w:fill="auto"/>
          </w:tcPr>
          <w:p w14:paraId="6F13CF19" w14:textId="77777777" w:rsidR="005D6359" w:rsidRPr="00335EC6" w:rsidRDefault="005D6359" w:rsidP="00335E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highlight w:val="red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НППБ при эксплуатации бытовых газовых приборов</w:t>
            </w:r>
          </w:p>
        </w:tc>
        <w:tc>
          <w:tcPr>
            <w:tcW w:w="1417" w:type="dxa"/>
            <w:shd w:val="clear" w:color="auto" w:fill="auto"/>
          </w:tcPr>
          <w:p w14:paraId="65FCE731" w14:textId="77777777" w:rsidR="005D6359" w:rsidRPr="00335EC6" w:rsidRDefault="005D6359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323E3F68" w14:textId="77777777" w:rsidR="005D6359" w:rsidRPr="00335EC6" w:rsidRDefault="005D6359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0DD54B39" w14:textId="32B51245" w:rsidR="005D6359" w:rsidRPr="005D6359" w:rsidRDefault="009A57E4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645" w:type="dxa"/>
          </w:tcPr>
          <w:p w14:paraId="28A9374A" w14:textId="678AAC84" w:rsidR="005D6359" w:rsidRPr="005D6359" w:rsidRDefault="009A57E4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</w:tr>
      <w:tr w:rsidR="005D6359" w:rsidRPr="00335EC6" w14:paraId="52B62D6C" w14:textId="7EBAD1DE" w:rsidTr="009A57E4">
        <w:tc>
          <w:tcPr>
            <w:tcW w:w="4361" w:type="dxa"/>
            <w:shd w:val="clear" w:color="auto" w:fill="auto"/>
          </w:tcPr>
          <w:p w14:paraId="15BA0AE9" w14:textId="77777777" w:rsidR="005D6359" w:rsidRPr="00335EC6" w:rsidRDefault="005D6359" w:rsidP="00335E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highlight w:val="red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Неисправность транспортных средств</w:t>
            </w:r>
          </w:p>
        </w:tc>
        <w:tc>
          <w:tcPr>
            <w:tcW w:w="1417" w:type="dxa"/>
            <w:shd w:val="clear" w:color="auto" w:fill="auto"/>
          </w:tcPr>
          <w:p w14:paraId="1D4148E4" w14:textId="77777777" w:rsidR="005D6359" w:rsidRPr="00335EC6" w:rsidRDefault="005D6359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14:paraId="6C9607CD" w14:textId="77777777" w:rsidR="005D6359" w:rsidRPr="00335EC6" w:rsidRDefault="005D6359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14:paraId="61101A2E" w14:textId="4E0940C8" w:rsidR="005D6359" w:rsidRPr="005D6359" w:rsidRDefault="009A57E4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3</w:t>
            </w:r>
          </w:p>
        </w:tc>
        <w:tc>
          <w:tcPr>
            <w:tcW w:w="1645" w:type="dxa"/>
          </w:tcPr>
          <w:p w14:paraId="6012367F" w14:textId="54072A06" w:rsidR="005D6359" w:rsidRPr="005D6359" w:rsidRDefault="009A57E4" w:rsidP="009A57E4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1</w:t>
            </w:r>
          </w:p>
        </w:tc>
      </w:tr>
      <w:tr w:rsidR="005D6359" w:rsidRPr="00335EC6" w14:paraId="567AEDC0" w14:textId="35C181ED" w:rsidTr="009A57E4">
        <w:tc>
          <w:tcPr>
            <w:tcW w:w="4361" w:type="dxa"/>
            <w:shd w:val="clear" w:color="auto" w:fill="auto"/>
          </w:tcPr>
          <w:p w14:paraId="31F95C15" w14:textId="77777777" w:rsidR="005D6359" w:rsidRPr="00335EC6" w:rsidRDefault="005D6359" w:rsidP="00335E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Грозовой разряд</w:t>
            </w:r>
          </w:p>
        </w:tc>
        <w:tc>
          <w:tcPr>
            <w:tcW w:w="1417" w:type="dxa"/>
            <w:shd w:val="clear" w:color="auto" w:fill="auto"/>
          </w:tcPr>
          <w:p w14:paraId="464E4EEC" w14:textId="77777777" w:rsidR="005D6359" w:rsidRPr="00335EC6" w:rsidRDefault="005D6359" w:rsidP="009A5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45367D8A" w14:textId="77777777" w:rsidR="005D6359" w:rsidRPr="00335EC6" w:rsidRDefault="005D6359" w:rsidP="009A5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5E1EE57B" w14:textId="31E3FB34" w:rsidR="005D6359" w:rsidRPr="005D6359" w:rsidRDefault="009A57E4" w:rsidP="009A57E4">
            <w:pPr>
              <w:widowControl w:val="0"/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645" w:type="dxa"/>
          </w:tcPr>
          <w:p w14:paraId="5BA22821" w14:textId="1228B743" w:rsidR="005D6359" w:rsidRPr="005D6359" w:rsidRDefault="009A57E4" w:rsidP="009A57E4">
            <w:pPr>
              <w:widowControl w:val="0"/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</w:tr>
      <w:tr w:rsidR="005D6359" w:rsidRPr="00335EC6" w14:paraId="08430C1F" w14:textId="76EA5B51" w:rsidTr="009A57E4">
        <w:tc>
          <w:tcPr>
            <w:tcW w:w="4361" w:type="dxa"/>
            <w:shd w:val="clear" w:color="auto" w:fill="auto"/>
          </w:tcPr>
          <w:p w14:paraId="44FFB7B1" w14:textId="77777777" w:rsidR="005D6359" w:rsidRPr="00335EC6" w:rsidRDefault="005D6359" w:rsidP="00335E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НППБ при проведении сварочных и огневых работ</w:t>
            </w:r>
          </w:p>
        </w:tc>
        <w:tc>
          <w:tcPr>
            <w:tcW w:w="1417" w:type="dxa"/>
            <w:shd w:val="clear" w:color="auto" w:fill="auto"/>
          </w:tcPr>
          <w:p w14:paraId="2136CC15" w14:textId="77777777" w:rsidR="005D6359" w:rsidRPr="00335EC6" w:rsidRDefault="005D6359" w:rsidP="009A5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4E3FFFBE" w14:textId="77777777" w:rsidR="005D6359" w:rsidRPr="00335EC6" w:rsidRDefault="005D6359" w:rsidP="009A5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2B4A124D" w14:textId="3F0B2FC0" w:rsidR="005D6359" w:rsidRPr="005D6359" w:rsidRDefault="009A57E4" w:rsidP="009A57E4">
            <w:pPr>
              <w:widowControl w:val="0"/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1</w:t>
            </w:r>
          </w:p>
        </w:tc>
        <w:tc>
          <w:tcPr>
            <w:tcW w:w="1645" w:type="dxa"/>
          </w:tcPr>
          <w:p w14:paraId="17BE30C2" w14:textId="2B33AB3F" w:rsidR="005D6359" w:rsidRPr="005D6359" w:rsidRDefault="009A57E4" w:rsidP="009A57E4">
            <w:pPr>
              <w:widowControl w:val="0"/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</w:tr>
      <w:tr w:rsidR="005D6359" w:rsidRPr="00335EC6" w14:paraId="62A4CFCA" w14:textId="76613F8A" w:rsidTr="009A57E4">
        <w:tc>
          <w:tcPr>
            <w:tcW w:w="4361" w:type="dxa"/>
            <w:shd w:val="clear" w:color="auto" w:fill="auto"/>
          </w:tcPr>
          <w:p w14:paraId="0F34AA8D" w14:textId="77777777" w:rsidR="005D6359" w:rsidRPr="00335EC6" w:rsidRDefault="005D6359" w:rsidP="00335E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Нарушение технологических процессов в производстве</w:t>
            </w:r>
          </w:p>
        </w:tc>
        <w:tc>
          <w:tcPr>
            <w:tcW w:w="1417" w:type="dxa"/>
            <w:shd w:val="clear" w:color="auto" w:fill="auto"/>
          </w:tcPr>
          <w:p w14:paraId="727F99EB" w14:textId="77777777" w:rsidR="005D6359" w:rsidRPr="00335EC6" w:rsidRDefault="005D6359" w:rsidP="009A5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2440BD24" w14:textId="77777777" w:rsidR="005D6359" w:rsidRPr="00335EC6" w:rsidRDefault="005D6359" w:rsidP="009A5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291E396A" w14:textId="783D6933" w:rsidR="005D6359" w:rsidRPr="005D6359" w:rsidRDefault="009A57E4" w:rsidP="009A57E4">
            <w:pPr>
              <w:widowControl w:val="0"/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645" w:type="dxa"/>
          </w:tcPr>
          <w:p w14:paraId="0BCF92C3" w14:textId="66F9B725" w:rsidR="005D6359" w:rsidRPr="005D6359" w:rsidRDefault="009A57E4" w:rsidP="009A57E4">
            <w:pPr>
              <w:widowControl w:val="0"/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</w:tr>
      <w:tr w:rsidR="005D6359" w:rsidRPr="00335EC6" w14:paraId="26D64DE3" w14:textId="353DFF9C" w:rsidTr="009A57E4">
        <w:tc>
          <w:tcPr>
            <w:tcW w:w="4361" w:type="dxa"/>
            <w:shd w:val="clear" w:color="auto" w:fill="auto"/>
          </w:tcPr>
          <w:p w14:paraId="67C45DAF" w14:textId="77777777" w:rsidR="005D6359" w:rsidRPr="00335EC6" w:rsidRDefault="005D6359" w:rsidP="00335E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Взрыв</w:t>
            </w:r>
          </w:p>
        </w:tc>
        <w:tc>
          <w:tcPr>
            <w:tcW w:w="1417" w:type="dxa"/>
            <w:shd w:val="clear" w:color="auto" w:fill="auto"/>
          </w:tcPr>
          <w:p w14:paraId="734AF297" w14:textId="77777777" w:rsidR="005D6359" w:rsidRPr="00335EC6" w:rsidRDefault="005D6359" w:rsidP="009A5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14:paraId="1D4979E7" w14:textId="77777777" w:rsidR="005D6359" w:rsidRPr="00335EC6" w:rsidRDefault="005D6359" w:rsidP="009A5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53B32982" w14:textId="14F3FCC2" w:rsidR="005D6359" w:rsidRPr="005D6359" w:rsidRDefault="009A57E4" w:rsidP="009A57E4">
            <w:pPr>
              <w:widowControl w:val="0"/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  <w:tc>
          <w:tcPr>
            <w:tcW w:w="1645" w:type="dxa"/>
          </w:tcPr>
          <w:p w14:paraId="2683C310" w14:textId="6F344AAF" w:rsidR="005D6359" w:rsidRPr="005D6359" w:rsidRDefault="009A57E4" w:rsidP="009A57E4">
            <w:pPr>
              <w:widowControl w:val="0"/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sz w:val="28"/>
                <w:szCs w:val="28"/>
              </w:rPr>
              <w:t>0</w:t>
            </w:r>
          </w:p>
        </w:tc>
      </w:tr>
      <w:tr w:rsidR="005D6359" w:rsidRPr="00335EC6" w14:paraId="198A8B0F" w14:textId="27DF09EA" w:rsidTr="009A57E4">
        <w:tc>
          <w:tcPr>
            <w:tcW w:w="4361" w:type="dxa"/>
            <w:shd w:val="clear" w:color="auto" w:fill="auto"/>
          </w:tcPr>
          <w:p w14:paraId="0676D56F" w14:textId="5426E571" w:rsidR="005D6359" w:rsidRPr="00335EC6" w:rsidRDefault="005D6359" w:rsidP="00335EC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14:paraId="17E6C03E" w14:textId="77777777" w:rsidR="005D6359" w:rsidRPr="00335EC6" w:rsidRDefault="005D6359" w:rsidP="009A5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418" w:type="dxa"/>
            <w:shd w:val="clear" w:color="auto" w:fill="auto"/>
          </w:tcPr>
          <w:p w14:paraId="0A69D7DA" w14:textId="77777777" w:rsidR="005D6359" w:rsidRPr="00335EC6" w:rsidRDefault="005D6359" w:rsidP="009A57E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</w:pPr>
            <w:r w:rsidRPr="00335EC6"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  <w:t>47</w:t>
            </w:r>
          </w:p>
        </w:tc>
        <w:tc>
          <w:tcPr>
            <w:tcW w:w="1417" w:type="dxa"/>
          </w:tcPr>
          <w:p w14:paraId="59D1C804" w14:textId="66C7EA21" w:rsidR="005D6359" w:rsidRPr="009A57E4" w:rsidRDefault="009A57E4" w:rsidP="009A57E4">
            <w:pPr>
              <w:widowControl w:val="0"/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645" w:type="dxa"/>
          </w:tcPr>
          <w:p w14:paraId="328C2C54" w14:textId="7AD931FF" w:rsidR="005D6359" w:rsidRPr="009A57E4" w:rsidRDefault="009A57E4" w:rsidP="009A57E4">
            <w:pPr>
              <w:widowControl w:val="0"/>
              <w:autoSpaceDE w:val="0"/>
              <w:autoSpaceDN w:val="0"/>
              <w:adjustRightInd w:val="0"/>
              <w:ind w:firstLine="30"/>
              <w:jc w:val="center"/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28"/>
                <w:szCs w:val="28"/>
              </w:rPr>
              <w:t>28</w:t>
            </w:r>
          </w:p>
        </w:tc>
      </w:tr>
    </w:tbl>
    <w:p w14:paraId="1D41B848" w14:textId="39924123" w:rsidR="00934656" w:rsidRDefault="00934656" w:rsidP="00934656">
      <w:pPr>
        <w:tabs>
          <w:tab w:val="left" w:pos="709"/>
        </w:tabs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ab/>
      </w:r>
      <w:r w:rsidR="0059233F" w:rsidRPr="0059233F">
        <w:rPr>
          <w:rFonts w:ascii="Liberation Serif" w:eastAsia="Times New Roman" w:hAnsi="Liberation Serif" w:cs="Liberation Serif"/>
          <w:sz w:val="28"/>
          <w:szCs w:val="28"/>
        </w:rPr>
        <w:t xml:space="preserve">В </w:t>
      </w:r>
      <w:r>
        <w:rPr>
          <w:rFonts w:ascii="Liberation Serif" w:eastAsia="Times New Roman" w:hAnsi="Liberation Serif" w:cs="Liberation Serif"/>
          <w:sz w:val="28"/>
          <w:szCs w:val="28"/>
        </w:rPr>
        <w:t>целях минимизации пожаров в жилых помещениях и своевременного оповещения о пожаре необходимо проводить</w:t>
      </w:r>
      <w:r w:rsidR="0059233F">
        <w:rPr>
          <w:rFonts w:ascii="Liberation Serif" w:eastAsia="Times New Roman" w:hAnsi="Liberation Serif" w:cs="Liberation Serif"/>
          <w:sz w:val="28"/>
          <w:szCs w:val="28"/>
        </w:rPr>
        <w:t xml:space="preserve"> меропри</w:t>
      </w:r>
      <w:r>
        <w:rPr>
          <w:rFonts w:ascii="Liberation Serif" w:eastAsia="Times New Roman" w:hAnsi="Liberation Serif" w:cs="Liberation Serif"/>
          <w:sz w:val="28"/>
          <w:szCs w:val="28"/>
        </w:rPr>
        <w:t>я</w:t>
      </w:r>
      <w:r w:rsidR="0059233F">
        <w:rPr>
          <w:rFonts w:ascii="Liberation Serif" w:eastAsia="Times New Roman" w:hAnsi="Liberation Serif" w:cs="Liberation Serif"/>
          <w:sz w:val="28"/>
          <w:szCs w:val="28"/>
        </w:rPr>
        <w:t>т</w:t>
      </w:r>
      <w:r>
        <w:rPr>
          <w:rFonts w:ascii="Liberation Serif" w:eastAsia="Times New Roman" w:hAnsi="Liberation Serif" w:cs="Liberation Serif"/>
          <w:sz w:val="28"/>
          <w:szCs w:val="28"/>
        </w:rPr>
        <w:t>ия</w:t>
      </w:r>
      <w:r w:rsidR="0059233F">
        <w:rPr>
          <w:rFonts w:ascii="Liberation Serif" w:eastAsia="Times New Roman" w:hAnsi="Liberation Serif" w:cs="Liberation Serif"/>
          <w:sz w:val="28"/>
          <w:szCs w:val="28"/>
        </w:rPr>
        <w:t xml:space="preserve"> по </w:t>
      </w:r>
      <w:r w:rsidRPr="00934656">
        <w:rPr>
          <w:rFonts w:ascii="Liberation Serif" w:eastAsia="Times New Roman" w:hAnsi="Liberation Serif" w:cs="Liberation Serif"/>
          <w:sz w:val="28"/>
          <w:szCs w:val="28"/>
        </w:rPr>
        <w:t>установк</w:t>
      </w:r>
      <w:r>
        <w:rPr>
          <w:rFonts w:ascii="Liberation Serif" w:eastAsia="Times New Roman" w:hAnsi="Liberation Serif" w:cs="Liberation Serif"/>
          <w:sz w:val="28"/>
          <w:szCs w:val="28"/>
        </w:rPr>
        <w:t>е</w:t>
      </w:r>
      <w:r w:rsidRPr="00934656">
        <w:rPr>
          <w:rFonts w:ascii="Liberation Serif" w:eastAsia="Times New Roman" w:hAnsi="Liberation Serif" w:cs="Liberation Serif"/>
          <w:sz w:val="28"/>
          <w:szCs w:val="28"/>
        </w:rPr>
        <w:t xml:space="preserve"> автономных дымовых пожарных извещателей</w:t>
      </w:r>
      <w:r>
        <w:rPr>
          <w:rFonts w:ascii="Liberation Serif" w:eastAsia="Times New Roman" w:hAnsi="Liberation Serif" w:cs="Liberation Serif"/>
          <w:sz w:val="28"/>
          <w:szCs w:val="28"/>
        </w:rPr>
        <w:t>,</w:t>
      </w:r>
      <w:r w:rsidRPr="0093465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особенно, </w:t>
      </w:r>
      <w:r w:rsidRPr="00934656">
        <w:rPr>
          <w:rFonts w:ascii="Liberation Serif" w:eastAsia="Times New Roman" w:hAnsi="Liberation Serif" w:cs="Liberation Serif"/>
          <w:sz w:val="28"/>
          <w:szCs w:val="28"/>
        </w:rPr>
        <w:t>в местах проживания семей, находящихся в социально опасном положении или трудной жизненной ситуации, многодетных семей на территории Арамильского городского округа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.  </w:t>
      </w:r>
    </w:p>
    <w:p w14:paraId="454A6E1F" w14:textId="3D6B789B" w:rsidR="00934656" w:rsidRDefault="00934656" w:rsidP="00934656">
      <w:pPr>
        <w:tabs>
          <w:tab w:val="left" w:pos="709"/>
        </w:tabs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ab/>
        <w:t>Статистика по установке автономных дымовых пожарных извещателей (далее - АДПИ) следующая:</w:t>
      </w:r>
    </w:p>
    <w:p w14:paraId="20D43D62" w14:textId="35074F2A" w:rsidR="0059233F" w:rsidRPr="0059233F" w:rsidRDefault="0059233F" w:rsidP="0059233F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9233F">
        <w:rPr>
          <w:rFonts w:ascii="Liberation Serif" w:eastAsia="Times New Roman" w:hAnsi="Liberation Serif" w:cs="Liberation Serif"/>
          <w:sz w:val="28"/>
          <w:szCs w:val="28"/>
        </w:rPr>
        <w:t>в 2024 году было установлен</w:t>
      </w:r>
      <w:r w:rsidR="00934656">
        <w:rPr>
          <w:rFonts w:ascii="Liberation Serif" w:eastAsia="Times New Roman" w:hAnsi="Liberation Serif" w:cs="Liberation Serif"/>
          <w:sz w:val="28"/>
          <w:szCs w:val="28"/>
        </w:rPr>
        <w:t>о</w:t>
      </w:r>
      <w:r w:rsidRPr="0059233F">
        <w:rPr>
          <w:rFonts w:ascii="Liberation Serif" w:eastAsia="Times New Roman" w:hAnsi="Liberation Serif" w:cs="Liberation Serif"/>
          <w:sz w:val="28"/>
          <w:szCs w:val="28"/>
        </w:rPr>
        <w:t xml:space="preserve"> в жилые помещения, где проживают многодетные и неблагополучные семьи 4 А</w:t>
      </w:r>
      <w:r w:rsidR="00934656">
        <w:rPr>
          <w:rFonts w:ascii="Liberation Serif" w:eastAsia="Times New Roman" w:hAnsi="Liberation Serif" w:cs="Liberation Serif"/>
          <w:sz w:val="28"/>
          <w:szCs w:val="28"/>
        </w:rPr>
        <w:t>Д</w:t>
      </w:r>
      <w:r w:rsidRPr="0059233F">
        <w:rPr>
          <w:rFonts w:ascii="Liberation Serif" w:eastAsia="Times New Roman" w:hAnsi="Liberation Serif" w:cs="Liberation Serif"/>
          <w:sz w:val="28"/>
          <w:szCs w:val="28"/>
        </w:rPr>
        <w:t>ПИ;</w:t>
      </w:r>
    </w:p>
    <w:p w14:paraId="094398BE" w14:textId="69981110" w:rsidR="0059233F" w:rsidRDefault="0059233F" w:rsidP="0059233F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9233F">
        <w:rPr>
          <w:rFonts w:ascii="Liberation Serif" w:eastAsia="Times New Roman" w:hAnsi="Liberation Serif" w:cs="Liberation Serif"/>
          <w:sz w:val="28"/>
          <w:szCs w:val="28"/>
        </w:rPr>
        <w:t xml:space="preserve">в 2025 году семей, где проживают </w:t>
      </w:r>
      <w:bookmarkStart w:id="0" w:name="_Hlk235026790"/>
      <w:r w:rsidRPr="0059233F">
        <w:rPr>
          <w:rFonts w:ascii="Liberation Serif" w:eastAsia="Times New Roman" w:hAnsi="Liberation Serif" w:cs="Liberation Serif"/>
          <w:sz w:val="28"/>
          <w:szCs w:val="28"/>
        </w:rPr>
        <w:t xml:space="preserve">многодетные, неблагополучные семьи и семьи, находящиеся в трудной жизненной ситуации </w:t>
      </w:r>
      <w:bookmarkEnd w:id="0"/>
      <w:r w:rsidRPr="0059233F">
        <w:rPr>
          <w:rFonts w:ascii="Liberation Serif" w:eastAsia="Times New Roman" w:hAnsi="Liberation Serif" w:cs="Liberation Serif"/>
          <w:sz w:val="28"/>
          <w:szCs w:val="28"/>
        </w:rPr>
        <w:t>выявлено, не было</w:t>
      </w:r>
      <w:r w:rsidR="00934656">
        <w:rPr>
          <w:rFonts w:ascii="Liberation Serif" w:eastAsia="Times New Roman" w:hAnsi="Liberation Serif" w:cs="Liberation Serif"/>
          <w:sz w:val="28"/>
          <w:szCs w:val="28"/>
        </w:rPr>
        <w:t>;</w:t>
      </w:r>
    </w:p>
    <w:p w14:paraId="126BACC5" w14:textId="73366A9D" w:rsidR="00934656" w:rsidRPr="0059233F" w:rsidRDefault="00934656" w:rsidP="0059233F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в 2026 году выявлено 4 семьи</w:t>
      </w:r>
      <w:r w:rsidRPr="00934656">
        <w:rPr>
          <w:rFonts w:ascii="Liberation Serif" w:eastAsia="Times New Roman" w:hAnsi="Liberation Serif" w:cs="Liberation Serif"/>
          <w:sz w:val="28"/>
          <w:szCs w:val="28"/>
        </w:rPr>
        <w:t>,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указанной категории, получены отказы в установке в установленном порядке.</w:t>
      </w:r>
      <w:r w:rsidRPr="00934656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73056F26" w14:textId="328BC4A3" w:rsidR="00335EC6" w:rsidRPr="00335EC6" w:rsidRDefault="0059233F" w:rsidP="0059233F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  <w:highlight w:val="red"/>
        </w:rPr>
      </w:pPr>
      <w:r w:rsidRPr="0059233F">
        <w:rPr>
          <w:rFonts w:ascii="Liberation Serif" w:eastAsia="Times New Roman" w:hAnsi="Liberation Serif" w:cs="Liberation Serif"/>
          <w:sz w:val="28"/>
          <w:szCs w:val="28"/>
        </w:rPr>
        <w:t>Всего за период с 2017 по 202</w:t>
      </w:r>
      <w:r w:rsidR="00934656">
        <w:rPr>
          <w:rFonts w:ascii="Liberation Serif" w:eastAsia="Times New Roman" w:hAnsi="Liberation Serif" w:cs="Liberation Serif"/>
          <w:sz w:val="28"/>
          <w:szCs w:val="28"/>
        </w:rPr>
        <w:t>5</w:t>
      </w:r>
      <w:r w:rsidRPr="0059233F">
        <w:rPr>
          <w:rFonts w:ascii="Liberation Serif" w:eastAsia="Times New Roman" w:hAnsi="Liberation Serif" w:cs="Liberation Serif"/>
          <w:sz w:val="28"/>
          <w:szCs w:val="28"/>
        </w:rPr>
        <w:t xml:space="preserve"> годы было установлено 12 А</w:t>
      </w:r>
      <w:r w:rsidR="00934656">
        <w:rPr>
          <w:rFonts w:ascii="Liberation Serif" w:eastAsia="Times New Roman" w:hAnsi="Liberation Serif" w:cs="Liberation Serif"/>
          <w:sz w:val="28"/>
          <w:szCs w:val="28"/>
        </w:rPr>
        <w:t>Д</w:t>
      </w:r>
      <w:r w:rsidRPr="0059233F">
        <w:rPr>
          <w:rFonts w:ascii="Liberation Serif" w:eastAsia="Times New Roman" w:hAnsi="Liberation Serif" w:cs="Liberation Serif"/>
          <w:sz w:val="28"/>
          <w:szCs w:val="28"/>
        </w:rPr>
        <w:t>ПИ.</w:t>
      </w:r>
    </w:p>
    <w:p w14:paraId="21BF6580" w14:textId="7405B867" w:rsidR="0059233F" w:rsidRDefault="0059233F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lastRenderedPageBreak/>
        <w:t>Ежегодно проводятся мероприятия по устройству минерализованных полос, территорий примыкающих к массивам городских лесов.</w:t>
      </w:r>
    </w:p>
    <w:p w14:paraId="13CB2C1F" w14:textId="638C0A1D" w:rsidR="00934656" w:rsidRPr="00934656" w:rsidRDefault="00934656" w:rsidP="0093465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934656">
        <w:rPr>
          <w:rFonts w:ascii="Liberation Serif" w:eastAsia="Times New Roman" w:hAnsi="Liberation Serif" w:cs="Liberation Serif"/>
          <w:sz w:val="28"/>
          <w:szCs w:val="28"/>
        </w:rPr>
        <w:t>На территории Арамильского городского округа Свердловской области расположено 113 источник</w:t>
      </w:r>
      <w:r>
        <w:rPr>
          <w:rFonts w:ascii="Liberation Serif" w:eastAsia="Times New Roman" w:hAnsi="Liberation Serif" w:cs="Liberation Serif"/>
          <w:sz w:val="28"/>
          <w:szCs w:val="28"/>
        </w:rPr>
        <w:t>ов</w:t>
      </w:r>
      <w:r w:rsidRPr="00934656">
        <w:rPr>
          <w:rFonts w:ascii="Liberation Serif" w:eastAsia="Times New Roman" w:hAnsi="Liberation Serif" w:cs="Liberation Serif"/>
          <w:sz w:val="28"/>
          <w:szCs w:val="28"/>
        </w:rPr>
        <w:t xml:space="preserve"> наружного противопожарного водоснабжения, в том числе:</w:t>
      </w:r>
    </w:p>
    <w:p w14:paraId="74685662" w14:textId="77777777" w:rsidR="00934656" w:rsidRPr="00934656" w:rsidRDefault="00934656" w:rsidP="0093465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934656">
        <w:rPr>
          <w:rFonts w:ascii="Liberation Serif" w:eastAsia="Times New Roman" w:hAnsi="Liberation Serif" w:cs="Liberation Serif"/>
          <w:sz w:val="28"/>
          <w:szCs w:val="28"/>
        </w:rPr>
        <w:t>112 пожарных гидрантов (из них 1 неисправен, 4 введены в эксплуатацию);</w:t>
      </w:r>
    </w:p>
    <w:p w14:paraId="08CA3ACC" w14:textId="61C6E57C" w:rsidR="0059233F" w:rsidRDefault="00934656" w:rsidP="0093465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934656">
        <w:rPr>
          <w:rFonts w:ascii="Liberation Serif" w:eastAsia="Times New Roman" w:hAnsi="Liberation Serif" w:cs="Liberation Serif"/>
          <w:sz w:val="28"/>
          <w:szCs w:val="28"/>
        </w:rPr>
        <w:t>1 пожарный водоем.</w:t>
      </w:r>
    </w:p>
    <w:p w14:paraId="01AB1E15" w14:textId="19CD8089" w:rsidR="00335EC6" w:rsidRDefault="0093465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934656">
        <w:rPr>
          <w:rFonts w:ascii="Liberation Serif" w:eastAsia="Times New Roman" w:hAnsi="Liberation Serif" w:cs="Liberation Serif"/>
          <w:sz w:val="28"/>
          <w:szCs w:val="28"/>
        </w:rPr>
        <w:t>В связи с отсутствием водопроводных сетей в ряде районов Арамил</w:t>
      </w:r>
      <w:r w:rsidR="00AD0007">
        <w:rPr>
          <w:rFonts w:ascii="Liberation Serif" w:eastAsia="Times New Roman" w:hAnsi="Liberation Serif" w:cs="Liberation Serif"/>
          <w:sz w:val="28"/>
          <w:szCs w:val="28"/>
        </w:rPr>
        <w:t>ьского городского округа</w:t>
      </w:r>
      <w:r w:rsidRPr="00934656">
        <w:rPr>
          <w:rFonts w:ascii="Liberation Serif" w:eastAsia="Times New Roman" w:hAnsi="Liberation Serif" w:cs="Liberation Serif"/>
          <w:sz w:val="28"/>
          <w:szCs w:val="28"/>
        </w:rPr>
        <w:t>, в целях оперативного тушения пожаров имеется острая необходимость дальнейшего развития водопроводных сетей с установкой</w:t>
      </w:r>
      <w:r w:rsidR="00AD0007">
        <w:rPr>
          <w:rFonts w:ascii="Liberation Serif" w:eastAsia="Times New Roman" w:hAnsi="Liberation Serif" w:cs="Liberation Serif"/>
          <w:sz w:val="28"/>
          <w:szCs w:val="28"/>
        </w:rPr>
        <w:t xml:space="preserve"> и развитием сети</w:t>
      </w:r>
      <w:r w:rsidRPr="00934656">
        <w:rPr>
          <w:rFonts w:ascii="Liberation Serif" w:eastAsia="Times New Roman" w:hAnsi="Liberation Serif" w:cs="Liberation Serif"/>
          <w:sz w:val="28"/>
          <w:szCs w:val="28"/>
        </w:rPr>
        <w:t xml:space="preserve"> пожарных гидрантов.</w:t>
      </w:r>
    </w:p>
    <w:p w14:paraId="6598368A" w14:textId="1D01D4F8" w:rsidR="009C26B4" w:rsidRPr="009C26B4" w:rsidRDefault="009C26B4" w:rsidP="009C26B4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9C26B4">
        <w:rPr>
          <w:rFonts w:ascii="Liberation Serif" w:eastAsia="Times New Roman" w:hAnsi="Liberation Serif" w:cs="Liberation Serif"/>
          <w:sz w:val="28"/>
          <w:szCs w:val="28"/>
        </w:rPr>
        <w:t xml:space="preserve">В целях обеспечения безопасности людей на водных объектах в летний период 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разрабатываются </w:t>
      </w:r>
      <w:r w:rsidRPr="009C26B4">
        <w:rPr>
          <w:rFonts w:ascii="Liberation Serif" w:eastAsia="Times New Roman" w:hAnsi="Liberation Serif" w:cs="Liberation Serif"/>
          <w:sz w:val="28"/>
          <w:szCs w:val="28"/>
        </w:rPr>
        <w:t>мер</w:t>
      </w:r>
      <w:r>
        <w:rPr>
          <w:rFonts w:ascii="Liberation Serif" w:eastAsia="Times New Roman" w:hAnsi="Liberation Serif" w:cs="Liberation Serif"/>
          <w:sz w:val="28"/>
          <w:szCs w:val="28"/>
        </w:rPr>
        <w:t>ы</w:t>
      </w:r>
      <w:r w:rsidRPr="009C26B4">
        <w:rPr>
          <w:rFonts w:ascii="Liberation Serif" w:eastAsia="Times New Roman" w:hAnsi="Liberation Serif" w:cs="Liberation Serif"/>
          <w:sz w:val="28"/>
          <w:szCs w:val="28"/>
        </w:rPr>
        <w:t xml:space="preserve"> по обеспечению безопасности людей на водных объектах в период купального сезона на территории Арамильского городского округа». Места рекреаций, пляжи на территории Арамильского городского округа отсутствуют.</w:t>
      </w:r>
    </w:p>
    <w:p w14:paraId="5F4E2B59" w14:textId="34A62C5D" w:rsidR="009C26B4" w:rsidRDefault="009C26B4" w:rsidP="009C26B4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9C26B4">
        <w:rPr>
          <w:rFonts w:ascii="Liberation Serif" w:eastAsia="Times New Roman" w:hAnsi="Liberation Serif" w:cs="Liberation Serif"/>
          <w:sz w:val="28"/>
          <w:szCs w:val="28"/>
        </w:rPr>
        <w:t xml:space="preserve">Дополнительно, для создания безопасных условий на водных объектах, </w:t>
      </w:r>
      <w:r>
        <w:rPr>
          <w:rFonts w:ascii="Liberation Serif" w:eastAsia="Times New Roman" w:hAnsi="Liberation Serif" w:cs="Liberation Serif"/>
          <w:sz w:val="28"/>
          <w:szCs w:val="28"/>
        </w:rPr>
        <w:t>устанавливаются</w:t>
      </w:r>
      <w:r w:rsidRPr="009C26B4">
        <w:rPr>
          <w:rFonts w:ascii="Liberation Serif" w:eastAsia="Times New Roman" w:hAnsi="Liberation Serif" w:cs="Liberation Serif"/>
          <w:sz w:val="28"/>
          <w:szCs w:val="28"/>
        </w:rPr>
        <w:t xml:space="preserve"> информационные аншлаги, разъясня</w:t>
      </w:r>
      <w:r>
        <w:rPr>
          <w:rFonts w:ascii="Liberation Serif" w:eastAsia="Times New Roman" w:hAnsi="Liberation Serif" w:cs="Liberation Serif"/>
          <w:sz w:val="28"/>
          <w:szCs w:val="28"/>
        </w:rPr>
        <w:t>ющие</w:t>
      </w:r>
      <w:r w:rsidRPr="009C26B4">
        <w:rPr>
          <w:rFonts w:ascii="Liberation Serif" w:eastAsia="Times New Roman" w:hAnsi="Liberation Serif" w:cs="Liberation Serif"/>
          <w:sz w:val="28"/>
          <w:szCs w:val="28"/>
        </w:rPr>
        <w:t xml:space="preserve"> о запрете купания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в неустановленном месте</w:t>
      </w:r>
      <w:r w:rsidRPr="009C26B4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14:paraId="48A67306" w14:textId="1BF07ED4" w:rsidR="007446C9" w:rsidRDefault="007446C9" w:rsidP="009C26B4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 xml:space="preserve"> В целях руководства и согласованности действий служб и ведомств при угрозе возникновения чрезвычайных ситуаций</w:t>
      </w:r>
      <w:r w:rsidR="00993E41">
        <w:rPr>
          <w:rFonts w:ascii="Liberation Serif" w:eastAsia="Times New Roman" w:hAnsi="Liberation Serif" w:cs="Liberation Serif"/>
          <w:sz w:val="28"/>
          <w:szCs w:val="28"/>
        </w:rPr>
        <w:t>,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а также контроля за соблюдением мер безопасности на территории создана и действует комиссия по предупреждению и ликвидации чрезвычайных ситуаций и обеспечению пожарной безопасности Арамильского городского округа, руководителем комиссии является Глава Арамильского городского округа.</w:t>
      </w:r>
    </w:p>
    <w:p w14:paraId="7AA3E54D" w14:textId="77777777" w:rsidR="009C26B4" w:rsidRPr="00335EC6" w:rsidRDefault="009C26B4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</w:p>
    <w:p w14:paraId="1CADCA0C" w14:textId="666B9EA5" w:rsidR="00335EC6" w:rsidRPr="00CD38C1" w:rsidRDefault="00335EC6" w:rsidP="00CD38C1">
      <w:pPr>
        <w:pStyle w:val="a5"/>
        <w:numPr>
          <w:ilvl w:val="1"/>
          <w:numId w:val="1"/>
        </w:numPr>
        <w:tabs>
          <w:tab w:val="left" w:pos="993"/>
        </w:tabs>
        <w:rPr>
          <w:rFonts w:ascii="Liberation Serif" w:eastAsia="Times New Roman" w:hAnsi="Liberation Serif" w:cs="Liberation Serif"/>
          <w:b/>
          <w:bCs/>
          <w:color w:val="000000"/>
          <w:sz w:val="28"/>
          <w:szCs w:val="28"/>
        </w:rPr>
      </w:pPr>
      <w:r w:rsidRPr="00CD38C1">
        <w:rPr>
          <w:rFonts w:ascii="Liberation Serif" w:eastAsia="Times New Roman" w:hAnsi="Liberation Serif" w:cs="Liberation Serif"/>
          <w:b/>
          <w:bCs/>
          <w:color w:val="000000"/>
          <w:sz w:val="28"/>
          <w:szCs w:val="28"/>
        </w:rPr>
        <w:t>Профилактика экстремизма, терроризма и правонарушений</w:t>
      </w:r>
    </w:p>
    <w:p w14:paraId="522CED9A" w14:textId="77777777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</w:p>
    <w:p w14:paraId="7389C52F" w14:textId="6CC652F9" w:rsidR="00AD0007" w:rsidRDefault="00AD0007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  <w:r w:rsidRPr="00AD0007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Достижение цели настоящей 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</w:rPr>
        <w:t>муниципальной</w:t>
      </w:r>
      <w:r w:rsidRPr="00AD0007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программы обеспечивается в рамках взаимодействи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</w:rPr>
        <w:t>я</w:t>
      </w:r>
      <w:r w:rsidRPr="00AD0007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</w:rPr>
        <w:t>органов местного самоуправления Арамильского городского округа территориальными органами</w:t>
      </w:r>
      <w:r w:rsidRPr="00AD0007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исполнительной власти в сферах обеспечения законности, правопорядка, общественной безопасности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</w:rPr>
        <w:t>.</w:t>
      </w:r>
    </w:p>
    <w:p w14:paraId="20A4031D" w14:textId="425C8C93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>На территории Арамильского городского округа сформирован комплексный подход к решению вопросов профилактики правонарушений.</w:t>
      </w:r>
    </w:p>
    <w:p w14:paraId="4F184507" w14:textId="77777777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В целях снижения уровня преступности и координации деятельности в сфере профилактики правонарушений организовано межведомственное взаимодействие всех субъектов профилактики. Создана и работает Межведомственная комиссия по профилактике правонарушений в Арамильском городском округе. </w:t>
      </w:r>
    </w:p>
    <w:p w14:paraId="711D010C" w14:textId="5756B957" w:rsidR="00335EC6" w:rsidRPr="00335EC6" w:rsidRDefault="00335EC6" w:rsidP="00F22EE7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>В соответствии с Федеральн</w:t>
      </w:r>
      <w:r w:rsidR="00F22EE7">
        <w:rPr>
          <w:rFonts w:ascii="Liberation Serif" w:eastAsia="Times New Roman" w:hAnsi="Liberation Serif" w:cs="Liberation Serif"/>
          <w:color w:val="000000"/>
          <w:sz w:val="28"/>
          <w:szCs w:val="28"/>
        </w:rPr>
        <w:t>ым</w:t>
      </w: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закон</w:t>
      </w:r>
      <w:r w:rsidR="00F22EE7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ом </w:t>
      </w: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>от 0</w:t>
      </w:r>
      <w:r w:rsidR="00F22EE7">
        <w:rPr>
          <w:rFonts w:ascii="Liberation Serif" w:eastAsia="Times New Roman" w:hAnsi="Liberation Serif" w:cs="Liberation Serif"/>
          <w:color w:val="000000"/>
          <w:sz w:val="28"/>
          <w:szCs w:val="28"/>
        </w:rPr>
        <w:t>2</w:t>
      </w: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апреля 2014 года № 44-ФЗ «Об участии граждан в охране общественного порядка», Законом Свердловской области</w:t>
      </w:r>
      <w:r w:rsidR="00F22EE7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</w:t>
      </w: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от 15 июня 2015 года № 49-ОЗ «О регулировании отдельных отношений, </w:t>
      </w:r>
      <w:r w:rsidR="00F22EE7">
        <w:rPr>
          <w:rFonts w:ascii="Liberation Serif" w:eastAsia="Times New Roman" w:hAnsi="Liberation Serif" w:cs="Liberation Serif"/>
          <w:color w:val="000000"/>
          <w:sz w:val="28"/>
          <w:szCs w:val="28"/>
        </w:rPr>
        <w:t>с</w:t>
      </w: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>вязанных с участием граждан в охране общественного порядка на территории Свердловской области» в Арамильском городском округе проводится работа по</w:t>
      </w:r>
      <w:r w:rsidR="00F22EE7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</w:t>
      </w: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>организации деятельности добровольной народной дружины</w:t>
      </w:r>
      <w:r w:rsidR="00F22EE7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(далее - ДНД)</w:t>
      </w: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. </w:t>
      </w:r>
    </w:p>
    <w:p w14:paraId="0BE24803" w14:textId="02F16067" w:rsidR="00F22EE7" w:rsidRDefault="00F22EE7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  <w:r>
        <w:rPr>
          <w:rFonts w:ascii="Liberation Serif" w:eastAsia="Times New Roman" w:hAnsi="Liberation Serif" w:cs="Liberation Serif"/>
          <w:color w:val="000000"/>
          <w:sz w:val="28"/>
          <w:szCs w:val="28"/>
        </w:rPr>
        <w:lastRenderedPageBreak/>
        <w:t>ДНД «Дружина» зарегистрирована на территории</w:t>
      </w:r>
      <w:r w:rsidR="00335EC6"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Арамильского городского округа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</w:rPr>
        <w:t>,</w:t>
      </w:r>
      <w:r w:rsidR="00335EC6"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</w:t>
      </w:r>
      <w:r w:rsidRPr="00F22EE7">
        <w:rPr>
          <w:rFonts w:ascii="Liberation Serif" w:eastAsia="Times New Roman" w:hAnsi="Liberation Serif" w:cs="Liberation Serif"/>
          <w:color w:val="000000"/>
          <w:sz w:val="28"/>
          <w:szCs w:val="28"/>
        </w:rPr>
        <w:t>внесен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</w:rPr>
        <w:t>а</w:t>
      </w:r>
      <w:r w:rsidRPr="00F22EE7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в реестр народных дружин от 08.05.2026 № 095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</w:rPr>
        <w:t>.</w:t>
      </w:r>
      <w:r w:rsidRPr="00F22EE7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</w:t>
      </w:r>
    </w:p>
    <w:p w14:paraId="15CF7ECB" w14:textId="4E44C9B2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В современных условиях противодействие терроризму и экстремизму – важное направление деятельности социальных институтов, органов власти, осуществляемое в целях защиты прав и свобод человека и гражданина, основ конституционного строя. </w:t>
      </w:r>
    </w:p>
    <w:p w14:paraId="77BAB5A4" w14:textId="23071376" w:rsidR="005375D9" w:rsidRDefault="00335EC6" w:rsidP="005375D9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>Терроризм и экстремизм - сложные социально-политические проблемы современного российского общества, что связано, в первую очередь, с многообразием террористических и экстремистских проявлений, неоднородным составом организаций экстремистской направленности, которые</w:t>
      </w:r>
      <w:r w:rsidR="005375D9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могут</w:t>
      </w: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оказыват</w:t>
      </w:r>
      <w:r w:rsidR="005375D9">
        <w:rPr>
          <w:rFonts w:ascii="Liberation Serif" w:eastAsia="Times New Roman" w:hAnsi="Liberation Serif" w:cs="Liberation Serif"/>
          <w:color w:val="000000"/>
          <w:sz w:val="28"/>
          <w:szCs w:val="28"/>
        </w:rPr>
        <w:t>ь</w:t>
      </w: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дестабилизирующее влияние на социально-политическую обстановку </w:t>
      </w:r>
      <w:r w:rsidR="005375D9">
        <w:rPr>
          <w:rFonts w:ascii="Liberation Serif" w:eastAsia="Times New Roman" w:hAnsi="Liberation Serif" w:cs="Liberation Serif"/>
          <w:color w:val="000000"/>
          <w:sz w:val="28"/>
          <w:szCs w:val="28"/>
        </w:rPr>
        <w:t>в Арамильском городском округе</w:t>
      </w:r>
      <w:r w:rsidR="00F555EC">
        <w:rPr>
          <w:rFonts w:ascii="Liberation Serif" w:eastAsia="Times New Roman" w:hAnsi="Liberation Serif" w:cs="Liberation Serif"/>
          <w:color w:val="000000"/>
          <w:sz w:val="28"/>
          <w:szCs w:val="28"/>
        </w:rPr>
        <w:t>,</w:t>
      </w:r>
      <w:r w:rsidR="005375D9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и в Российской Федерации, в целом.</w:t>
      </w: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</w:t>
      </w:r>
    </w:p>
    <w:p w14:paraId="1398A2C5" w14:textId="3AAD3CED" w:rsidR="005375D9" w:rsidRDefault="00F555EC" w:rsidP="005375D9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  <w:r>
        <w:rPr>
          <w:rFonts w:ascii="Liberation Serif" w:eastAsia="Times New Roman" w:hAnsi="Liberation Serif" w:cs="Liberation Serif"/>
          <w:color w:val="000000"/>
          <w:sz w:val="28"/>
          <w:szCs w:val="28"/>
        </w:rPr>
        <w:t>Н</w:t>
      </w:r>
      <w:r w:rsidR="00335EC6"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а муниципальном уровне возникают и развиваются отношения с представителями различных, в том числе, национально-культурных сообществ. Здесь решаются вопросы строительства культовых зданий (храмов, мечетей), обеспечения дошкольного и школьного образования, организуются и проводятся досуговые и массовые мероприятия. </w:t>
      </w:r>
    </w:p>
    <w:p w14:paraId="3315AFB3" w14:textId="1F22C2D2" w:rsidR="00335EC6" w:rsidRPr="00335EC6" w:rsidRDefault="00335EC6" w:rsidP="005375D9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>На этом уровне обеспечиваются условия для непосредственной деятельности средств массовой информации, правозащитных организаций, политических партий, иных институтов гражданского общества.</w:t>
      </w:r>
    </w:p>
    <w:p w14:paraId="6202360D" w14:textId="77777777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>На территории Арамильского городского округа проживает более 20 национальностей. Наиболее многочисленными являются: русские, татары, удмурты, украинцы, башкиры, армяне, другие представители народностей бывшего Союза Советских Социалистических Республик.</w:t>
      </w:r>
    </w:p>
    <w:p w14:paraId="09E06A44" w14:textId="77777777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>Представлены две основные конфессии: христианство и ислам.</w:t>
      </w:r>
    </w:p>
    <w:p w14:paraId="01596881" w14:textId="6100561D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В последние годы наблюдается активизация миграционных процессов, особенно из стран ближнего зарубежья. Увеличение числа мигрантов может стать фактором, способствующим обострению межнациональных отношений и росту социальной напряженности. </w:t>
      </w:r>
      <w:r w:rsidR="005375D9" w:rsidRPr="00335EC6">
        <w:rPr>
          <w:rFonts w:ascii="Liberation Serif" w:eastAsia="Times New Roman" w:hAnsi="Liberation Serif" w:cs="Liberation Serif"/>
          <w:sz w:val="28"/>
          <w:szCs w:val="28"/>
        </w:rPr>
        <w:t>Социально-экономическая обстановка на территории Арамильского городского округа стабильна</w:t>
      </w:r>
    </w:p>
    <w:p w14:paraId="4C213027" w14:textId="4E944EF5" w:rsidR="005375D9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В целях обеспечения взаимодействия Администрации Арамильского городского округа с национально-культурными общественными объединениями, укрепления межнационального согласия и взаимопонимания, сохранения и развития национальной и культурной самобытности народов, проживающих в Арамильском городском округе, сформирован </w:t>
      </w:r>
      <w:r w:rsidR="005375D9" w:rsidRPr="005375D9">
        <w:rPr>
          <w:rFonts w:ascii="Liberation Serif" w:eastAsia="Times New Roman" w:hAnsi="Liberation Serif" w:cs="Liberation Serif"/>
          <w:color w:val="000000"/>
          <w:sz w:val="28"/>
          <w:szCs w:val="28"/>
        </w:rPr>
        <w:t>Совете по вопросам межнациональных отношений при Администрации Арамильского городского округа</w:t>
      </w:r>
      <w:r w:rsidR="005375D9">
        <w:rPr>
          <w:rFonts w:ascii="Liberation Serif" w:eastAsia="Times New Roman" w:hAnsi="Liberation Serif" w:cs="Liberation Serif"/>
          <w:color w:val="000000"/>
          <w:sz w:val="28"/>
          <w:szCs w:val="28"/>
        </w:rPr>
        <w:t>.</w:t>
      </w:r>
    </w:p>
    <w:p w14:paraId="7FD9A418" w14:textId="6291F3FB" w:rsidR="005375D9" w:rsidRDefault="005375D9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color w:val="000000"/>
          <w:sz w:val="28"/>
          <w:szCs w:val="28"/>
        </w:rPr>
        <w:t>Создана и</w:t>
      </w:r>
      <w:r w:rsidR="00335EC6" w:rsidRPr="00335EC6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работает </w:t>
      </w:r>
      <w:r w:rsidRPr="005375D9">
        <w:rPr>
          <w:rFonts w:ascii="Liberation Serif" w:eastAsia="Times New Roman" w:hAnsi="Liberation Serif" w:cs="Liberation Serif"/>
          <w:color w:val="000000"/>
          <w:sz w:val="28"/>
          <w:szCs w:val="28"/>
        </w:rPr>
        <w:t>антитеррористическ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</w:rPr>
        <w:t>ая</w:t>
      </w:r>
      <w:r w:rsidRPr="005375D9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комисси</w:t>
      </w:r>
      <w:r>
        <w:rPr>
          <w:rFonts w:ascii="Liberation Serif" w:eastAsia="Times New Roman" w:hAnsi="Liberation Serif" w:cs="Liberation Serif"/>
          <w:color w:val="000000"/>
          <w:sz w:val="28"/>
          <w:szCs w:val="28"/>
        </w:rPr>
        <w:t>я</w:t>
      </w:r>
      <w:r w:rsidRPr="005375D9">
        <w:rPr>
          <w:rFonts w:ascii="Liberation Serif" w:eastAsia="Times New Roman" w:hAnsi="Liberation Serif" w:cs="Liberation Serif"/>
          <w:color w:val="000000"/>
          <w:sz w:val="28"/>
          <w:szCs w:val="28"/>
        </w:rPr>
        <w:t xml:space="preserve"> Арамильского городского округа</w:t>
      </w:r>
      <w:r w:rsidR="009E5CCD">
        <w:rPr>
          <w:rFonts w:ascii="Liberation Serif" w:eastAsia="Times New Roman" w:hAnsi="Liberation Serif" w:cs="Liberation Serif"/>
          <w:color w:val="000000"/>
          <w:sz w:val="28"/>
          <w:szCs w:val="28"/>
        </w:rPr>
        <w:t>, председателем комиссии является Глава Арамильского городского округа.</w:t>
      </w:r>
    </w:p>
    <w:p w14:paraId="2E5F1CE8" w14:textId="17AF3F47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sz w:val="28"/>
          <w:szCs w:val="28"/>
        </w:rPr>
        <w:t xml:space="preserve"> Угрозо</w:t>
      </w:r>
      <w:r w:rsidR="005375D9">
        <w:rPr>
          <w:rFonts w:ascii="Liberation Serif" w:eastAsia="Times New Roman" w:hAnsi="Liberation Serif" w:cs="Liberation Serif"/>
          <w:sz w:val="28"/>
          <w:szCs w:val="28"/>
        </w:rPr>
        <w:t>-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t>образующими факторами террористических проявлений на территории Арамильского городского округа являются:</w:t>
      </w:r>
    </w:p>
    <w:p w14:paraId="11E4B90A" w14:textId="1C7E9361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sz w:val="28"/>
          <w:szCs w:val="28"/>
        </w:rPr>
        <w:t>1)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tab/>
      </w:r>
      <w:r w:rsidR="005375D9">
        <w:rPr>
          <w:rFonts w:ascii="Liberation Serif" w:eastAsia="Times New Roman" w:hAnsi="Liberation Serif" w:cs="Liberation Serif"/>
          <w:sz w:val="28"/>
          <w:szCs w:val="28"/>
        </w:rPr>
        <w:t>с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t>охранение опасности совершения международными террористическими организациями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tab/>
        <w:t xml:space="preserve"> террористических актов с использованием взрывных устройств 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lastRenderedPageBreak/>
        <w:t>и террористов-смертников на потенциально опасное объекте- гидротехническое сооружение Арамильского водохранилища и в местах массового пребывания людей;</w:t>
      </w:r>
    </w:p>
    <w:p w14:paraId="0E9B766C" w14:textId="01B1A90E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sz w:val="28"/>
          <w:szCs w:val="28"/>
        </w:rPr>
        <w:t>2)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tab/>
      </w:r>
      <w:r w:rsidR="005375D9">
        <w:rPr>
          <w:rFonts w:ascii="Liberation Serif" w:eastAsia="Times New Roman" w:hAnsi="Liberation Serif" w:cs="Liberation Serif"/>
          <w:sz w:val="28"/>
          <w:szCs w:val="28"/>
        </w:rPr>
        <w:t>в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t>озможное проживание на территории Арамильского городского округа лиц из числа приверженцев экстремистского течения, которые в случае благоприятной для них ситуации могут примкнуть к бандитскому подполью, также нельзя исключить наличие у населения в незаконном обороте оружия и боеприпасов, которые могут использоваться для совершения преступлений террористической и экстремистской направленности.</w:t>
      </w:r>
    </w:p>
    <w:p w14:paraId="7D1AD324" w14:textId="77777777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sz w:val="28"/>
          <w:szCs w:val="28"/>
        </w:rPr>
        <w:t>В целях повышения уровня безопасности населения и антитеррористической защищенности потенциальных объектов террористических посягательств на территории Арамильского городского округа, учитывая прогнозируемые угрозы, усилия муниципального образования сосредоточены на решении следующих задач:</w:t>
      </w:r>
    </w:p>
    <w:p w14:paraId="0922F7FB" w14:textId="51363D12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sz w:val="28"/>
          <w:szCs w:val="28"/>
        </w:rPr>
        <w:t>1)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tab/>
      </w:r>
      <w:r w:rsidR="005375D9">
        <w:rPr>
          <w:rFonts w:ascii="Liberation Serif" w:eastAsia="Times New Roman" w:hAnsi="Liberation Serif" w:cs="Liberation Serif"/>
          <w:sz w:val="28"/>
          <w:szCs w:val="28"/>
        </w:rPr>
        <w:t>с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t>воевременное выявление и устранение причин и условий, способствующих проявлениям терроризма, посредством совершенствования взаимодействия с территориальными подразделениями федеральных органов исполнительной власти, исполнительных органов государственной власти Свердловской области, а также общественными объединениями;</w:t>
      </w:r>
    </w:p>
    <w:p w14:paraId="1D8FFAE1" w14:textId="0EE34A87" w:rsidR="00335EC6" w:rsidRPr="00335EC6" w:rsidRDefault="00335EC6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sz w:val="28"/>
          <w:szCs w:val="28"/>
        </w:rPr>
        <w:t>2)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tab/>
      </w:r>
      <w:r w:rsidR="005375D9">
        <w:rPr>
          <w:rFonts w:ascii="Liberation Serif" w:eastAsia="Times New Roman" w:hAnsi="Liberation Serif" w:cs="Liberation Serif"/>
          <w:sz w:val="28"/>
          <w:szCs w:val="28"/>
        </w:rPr>
        <w:t>о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t>беспечение постоянного информационно воздействия с целью недопущения террористических проявлений;</w:t>
      </w:r>
    </w:p>
    <w:p w14:paraId="02509738" w14:textId="4037241A" w:rsidR="005D2994" w:rsidRPr="005D2994" w:rsidRDefault="00335EC6" w:rsidP="005D2994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335EC6">
        <w:rPr>
          <w:rFonts w:ascii="Liberation Serif" w:eastAsia="Times New Roman" w:hAnsi="Liberation Serif" w:cs="Liberation Serif"/>
          <w:sz w:val="28"/>
          <w:szCs w:val="28"/>
        </w:rPr>
        <w:t xml:space="preserve">3) </w:t>
      </w:r>
      <w:r w:rsidR="005375D9">
        <w:rPr>
          <w:rFonts w:ascii="Liberation Serif" w:eastAsia="Times New Roman" w:hAnsi="Liberation Serif" w:cs="Liberation Serif"/>
          <w:sz w:val="28"/>
          <w:szCs w:val="28"/>
        </w:rPr>
        <w:t>д</w:t>
      </w:r>
      <w:r w:rsidRPr="00335EC6">
        <w:rPr>
          <w:rFonts w:ascii="Liberation Serif" w:eastAsia="Times New Roman" w:hAnsi="Liberation Serif" w:cs="Liberation Serif"/>
          <w:sz w:val="28"/>
          <w:szCs w:val="28"/>
        </w:rPr>
        <w:t>альнейшее построение и развитие аппаратно-программного комплекса «Безопасный город».</w:t>
      </w:r>
    </w:p>
    <w:p w14:paraId="74BC9B31" w14:textId="7ED4DC15" w:rsidR="005D2994" w:rsidRDefault="005D2994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>В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 xml:space="preserve"> целях повышения качества жизни </w:t>
      </w:r>
      <w:r>
        <w:rPr>
          <w:rFonts w:ascii="Liberation Serif" w:eastAsia="Times New Roman" w:hAnsi="Liberation Serif" w:cs="Liberation Serif"/>
          <w:sz w:val="28"/>
          <w:szCs w:val="28"/>
        </w:rPr>
        <w:t>населения Арамильского городского округа а также в рамках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 xml:space="preserve"> общественной безопасности, общественного порядка, безопасности среды жизнедеятельности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на территории округа реализуется построение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 xml:space="preserve"> аппаратно-программного комплекса </w:t>
      </w:r>
      <w:r>
        <w:rPr>
          <w:rFonts w:ascii="Liberation Serif" w:eastAsia="Times New Roman" w:hAnsi="Liberation Serif" w:cs="Liberation Serif"/>
          <w:sz w:val="28"/>
          <w:szCs w:val="28"/>
        </w:rPr>
        <w:t>«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>Безопасный город</w:t>
      </w:r>
      <w:r>
        <w:rPr>
          <w:rFonts w:ascii="Liberation Serif" w:eastAsia="Times New Roman" w:hAnsi="Liberation Serif" w:cs="Liberation Serif"/>
          <w:sz w:val="28"/>
          <w:szCs w:val="28"/>
        </w:rPr>
        <w:t>»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 xml:space="preserve"> (далее - АПК </w:t>
      </w:r>
      <w:r>
        <w:rPr>
          <w:rFonts w:ascii="Liberation Serif" w:eastAsia="Times New Roman" w:hAnsi="Liberation Serif" w:cs="Liberation Serif"/>
          <w:sz w:val="28"/>
          <w:szCs w:val="28"/>
        </w:rPr>
        <w:t>«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>Безопасный город</w:t>
      </w:r>
      <w:r>
        <w:rPr>
          <w:rFonts w:ascii="Liberation Serif" w:eastAsia="Times New Roman" w:hAnsi="Liberation Serif" w:cs="Liberation Serif"/>
          <w:sz w:val="28"/>
          <w:szCs w:val="28"/>
        </w:rPr>
        <w:t>»), которое предусмотрено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 xml:space="preserve"> в соответствии с Поручением Президента Российской Федерации от 27.05.2014 </w:t>
      </w:r>
      <w:r>
        <w:rPr>
          <w:rFonts w:ascii="Liberation Serif" w:eastAsia="Times New Roman" w:hAnsi="Liberation Serif" w:cs="Liberation Serif"/>
          <w:sz w:val="28"/>
          <w:szCs w:val="28"/>
        </w:rPr>
        <w:t>№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 xml:space="preserve"> Пр-1175 и Концепцией построения и развития АПК </w:t>
      </w:r>
      <w:r>
        <w:rPr>
          <w:rFonts w:ascii="Liberation Serif" w:eastAsia="Times New Roman" w:hAnsi="Liberation Serif" w:cs="Liberation Serif"/>
          <w:sz w:val="28"/>
          <w:szCs w:val="28"/>
        </w:rPr>
        <w:t>«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>Безопасный город</w:t>
      </w:r>
      <w:r>
        <w:rPr>
          <w:rFonts w:ascii="Liberation Serif" w:eastAsia="Times New Roman" w:hAnsi="Liberation Serif" w:cs="Liberation Serif"/>
          <w:sz w:val="28"/>
          <w:szCs w:val="28"/>
        </w:rPr>
        <w:t>»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 xml:space="preserve">, утвержденной Распоряжением Правительства Российской Федерации от 03.12.2014 </w:t>
      </w:r>
      <w:r>
        <w:rPr>
          <w:rFonts w:ascii="Liberation Serif" w:eastAsia="Times New Roman" w:hAnsi="Liberation Serif" w:cs="Liberation Serif"/>
          <w:sz w:val="28"/>
          <w:szCs w:val="28"/>
        </w:rPr>
        <w:t>№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 xml:space="preserve"> 2446-р.</w:t>
      </w:r>
    </w:p>
    <w:p w14:paraId="32455470" w14:textId="454CF16A" w:rsidR="00551E5A" w:rsidRDefault="00551E5A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 xml:space="preserve"> На первую половину 2026 года в АПК «Безопасный город» установлено 56 камер наружного видеонаблюдения. Необходимо дальше развивать</w:t>
      </w:r>
      <w:r w:rsidRPr="00551E5A">
        <w:t xml:space="preserve"> </w:t>
      </w:r>
      <w:r w:rsidRPr="00551E5A">
        <w:rPr>
          <w:rFonts w:ascii="Liberation Serif" w:eastAsia="Times New Roman" w:hAnsi="Liberation Serif" w:cs="Liberation Serif"/>
          <w:sz w:val="28"/>
          <w:szCs w:val="28"/>
        </w:rPr>
        <w:t>АПК «Безопасный город»</w:t>
      </w:r>
      <w:r w:rsidR="00D4513D">
        <w:rPr>
          <w:rFonts w:ascii="Liberation Serif" w:eastAsia="Times New Roman" w:hAnsi="Liberation Serif" w:cs="Liberation Serif"/>
          <w:sz w:val="28"/>
          <w:szCs w:val="28"/>
        </w:rPr>
        <w:t xml:space="preserve"> на территории Арамильского городского округа.</w:t>
      </w:r>
    </w:p>
    <w:p w14:paraId="2EAD4B4E" w14:textId="77777777" w:rsidR="009C26B4" w:rsidRDefault="005D2994" w:rsidP="005D2994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 xml:space="preserve">В 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 xml:space="preserve">соответствии с Федеральным законом от 30 декабря 2020 года </w:t>
      </w:r>
      <w:r>
        <w:rPr>
          <w:rFonts w:ascii="Liberation Serif" w:eastAsia="Times New Roman" w:hAnsi="Liberation Serif" w:cs="Liberation Serif"/>
          <w:sz w:val="28"/>
          <w:szCs w:val="28"/>
        </w:rPr>
        <w:t>№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 xml:space="preserve"> 488-ФЗ </w:t>
      </w:r>
      <w:r>
        <w:rPr>
          <w:rFonts w:ascii="Liberation Serif" w:eastAsia="Times New Roman" w:hAnsi="Liberation Serif" w:cs="Liberation Serif"/>
          <w:sz w:val="28"/>
          <w:szCs w:val="28"/>
        </w:rPr>
        <w:t>«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 xml:space="preserve">Об обеспечении вызова экстренных оперативных служб по единому номеру </w:t>
      </w:r>
      <w:r>
        <w:rPr>
          <w:rFonts w:ascii="Liberation Serif" w:eastAsia="Times New Roman" w:hAnsi="Liberation Serif" w:cs="Liberation Serif"/>
          <w:sz w:val="28"/>
          <w:szCs w:val="28"/>
        </w:rPr>
        <w:t>«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>112</w:t>
      </w:r>
      <w:r>
        <w:rPr>
          <w:rFonts w:ascii="Liberation Serif" w:eastAsia="Times New Roman" w:hAnsi="Liberation Serif" w:cs="Liberation Serif"/>
          <w:sz w:val="28"/>
          <w:szCs w:val="28"/>
        </w:rPr>
        <w:t>»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8"/>
        </w:rPr>
        <w:t>в ЕДДС Арамильского городского округа установлены  два автомати</w:t>
      </w:r>
      <w:r w:rsidR="009C26B4">
        <w:rPr>
          <w:rFonts w:ascii="Liberation Serif" w:eastAsia="Times New Roman" w:hAnsi="Liberation Serif" w:cs="Liberation Serif"/>
          <w:sz w:val="28"/>
          <w:szCs w:val="28"/>
        </w:rPr>
        <w:t>зированных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рабочи</w:t>
      </w:r>
      <w:r w:rsidR="009C26B4">
        <w:rPr>
          <w:rFonts w:ascii="Liberation Serif" w:eastAsia="Times New Roman" w:hAnsi="Liberation Serif" w:cs="Liberation Serif"/>
          <w:sz w:val="28"/>
          <w:szCs w:val="28"/>
        </w:rPr>
        <w:t>х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 места по приему экстренных 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 xml:space="preserve">оперативных служб по единому номеру </w:t>
      </w:r>
      <w:r>
        <w:rPr>
          <w:rFonts w:ascii="Liberation Serif" w:eastAsia="Times New Roman" w:hAnsi="Liberation Serif" w:cs="Liberation Serif"/>
          <w:sz w:val="28"/>
          <w:szCs w:val="28"/>
        </w:rPr>
        <w:t>«</w:t>
      </w:r>
      <w:r w:rsidRPr="005D2994">
        <w:rPr>
          <w:rFonts w:ascii="Liberation Serif" w:eastAsia="Times New Roman" w:hAnsi="Liberation Serif" w:cs="Liberation Serif"/>
          <w:sz w:val="28"/>
          <w:szCs w:val="28"/>
        </w:rPr>
        <w:t>112</w:t>
      </w:r>
      <w:r>
        <w:rPr>
          <w:rFonts w:ascii="Liberation Serif" w:eastAsia="Times New Roman" w:hAnsi="Liberation Serif" w:cs="Liberation Serif"/>
          <w:sz w:val="28"/>
          <w:szCs w:val="28"/>
        </w:rPr>
        <w:t>»</w:t>
      </w:r>
      <w:r w:rsidR="009C26B4">
        <w:rPr>
          <w:rFonts w:ascii="Liberation Serif" w:eastAsia="Times New Roman" w:hAnsi="Liberation Serif" w:cs="Liberation Serif"/>
          <w:sz w:val="28"/>
          <w:szCs w:val="28"/>
        </w:rPr>
        <w:t>.</w:t>
      </w:r>
    </w:p>
    <w:p w14:paraId="7F3CC32E" w14:textId="23A64C7C" w:rsidR="005D2994" w:rsidRPr="00335EC6" w:rsidRDefault="005D2994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5D2994">
        <w:rPr>
          <w:rFonts w:ascii="Liberation Serif" w:eastAsia="Times New Roman" w:hAnsi="Liberation Serif" w:cs="Liberation Serif"/>
          <w:sz w:val="28"/>
          <w:szCs w:val="28"/>
        </w:rPr>
        <w:t xml:space="preserve"> </w:t>
      </w:r>
    </w:p>
    <w:p w14:paraId="562F744D" w14:textId="40115422" w:rsidR="00335EC6" w:rsidRPr="00335EC6" w:rsidRDefault="002C5423" w:rsidP="00335EC6">
      <w:pPr>
        <w:tabs>
          <w:tab w:val="left" w:pos="993"/>
        </w:tabs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  <w:r>
        <w:rPr>
          <w:rFonts w:ascii="Liberation Serif" w:eastAsia="Times New Roman" w:hAnsi="Liberation Serif" w:cs="Liberation Serif"/>
          <w:b/>
          <w:sz w:val="28"/>
          <w:szCs w:val="28"/>
        </w:rPr>
        <w:t>Р</w:t>
      </w:r>
      <w:r w:rsidRPr="00335EC6">
        <w:rPr>
          <w:rFonts w:ascii="Liberation Serif" w:eastAsia="Times New Roman" w:hAnsi="Liberation Serif" w:cs="Liberation Serif"/>
          <w:b/>
          <w:sz w:val="28"/>
          <w:szCs w:val="28"/>
        </w:rPr>
        <w:t xml:space="preserve">аздел </w:t>
      </w:r>
      <w:r w:rsidR="00335EC6" w:rsidRPr="00335EC6">
        <w:rPr>
          <w:rFonts w:ascii="Liberation Serif" w:eastAsia="Times New Roman" w:hAnsi="Liberation Serif" w:cs="Liberation Serif"/>
          <w:b/>
          <w:sz w:val="28"/>
          <w:szCs w:val="28"/>
        </w:rPr>
        <w:t xml:space="preserve">2. </w:t>
      </w:r>
      <w:bookmarkStart w:id="1" w:name="_Hlk235029289"/>
      <w:r w:rsidR="00335EC6" w:rsidRPr="00335EC6">
        <w:rPr>
          <w:rFonts w:ascii="Liberation Serif" w:eastAsia="Times New Roman" w:hAnsi="Liberation Serif" w:cs="Liberation Serif"/>
          <w:b/>
          <w:sz w:val="28"/>
          <w:szCs w:val="28"/>
        </w:rPr>
        <w:t>Цели и задачи муниципальной программы, целевые показатели реализации муниципальной программы</w:t>
      </w:r>
      <w:bookmarkEnd w:id="1"/>
    </w:p>
    <w:p w14:paraId="758DA1CF" w14:textId="77777777" w:rsidR="00335EC6" w:rsidRPr="00335EC6" w:rsidRDefault="00335EC6" w:rsidP="00335EC6">
      <w:pPr>
        <w:tabs>
          <w:tab w:val="left" w:pos="993"/>
        </w:tabs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p w14:paraId="4ED80D7D" w14:textId="32F3720C" w:rsidR="002C5423" w:rsidRDefault="002C5423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2C5423">
        <w:rPr>
          <w:rFonts w:ascii="Liberation Serif" w:eastAsia="Times New Roman" w:hAnsi="Liberation Serif" w:cs="Liberation Serif"/>
          <w:sz w:val="28"/>
          <w:szCs w:val="28"/>
        </w:rPr>
        <w:lastRenderedPageBreak/>
        <w:t xml:space="preserve">Цели и задачи муниципальной программы, целевые показатели реализации муниципальной программы </w:t>
      </w:r>
      <w:r>
        <w:rPr>
          <w:rFonts w:ascii="Liberation Serif" w:eastAsia="Times New Roman" w:hAnsi="Liberation Serif" w:cs="Liberation Serif"/>
          <w:sz w:val="28"/>
          <w:szCs w:val="28"/>
        </w:rPr>
        <w:t xml:space="preserve">приведен в приложении № 1 к муниципальной программе. </w:t>
      </w:r>
    </w:p>
    <w:p w14:paraId="147447FD" w14:textId="77777777" w:rsidR="00993E41" w:rsidRDefault="00993E41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79DA8998" w14:textId="2FBC0437" w:rsidR="002C5423" w:rsidRDefault="002C5423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</w:rPr>
      </w:pPr>
      <w:r w:rsidRPr="002C5423">
        <w:rPr>
          <w:rFonts w:ascii="Liberation Serif" w:eastAsia="Times New Roman" w:hAnsi="Liberation Serif" w:cs="Liberation Serif"/>
          <w:b/>
          <w:bCs/>
          <w:sz w:val="28"/>
          <w:szCs w:val="28"/>
        </w:rPr>
        <w:t>Раздел 3. План мероприятий по выполнению муниципальной программы</w:t>
      </w:r>
    </w:p>
    <w:p w14:paraId="58686DBF" w14:textId="77777777" w:rsidR="002C5423" w:rsidRDefault="002C5423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b/>
          <w:bCs/>
          <w:sz w:val="28"/>
          <w:szCs w:val="28"/>
        </w:rPr>
      </w:pPr>
    </w:p>
    <w:p w14:paraId="765C6F32" w14:textId="07F4BF39" w:rsidR="002C5423" w:rsidRDefault="002C5423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 w:rsidRPr="00F555EC">
        <w:rPr>
          <w:rFonts w:ascii="Liberation Serif" w:eastAsia="Times New Roman" w:hAnsi="Liberation Serif" w:cs="Liberation Serif"/>
          <w:sz w:val="28"/>
          <w:szCs w:val="28"/>
        </w:rPr>
        <w:t>План мероприятий</w:t>
      </w:r>
      <w:r w:rsidR="00F555EC" w:rsidRPr="00F555EC">
        <w:rPr>
          <w:rFonts w:ascii="Liberation Serif" w:eastAsia="Times New Roman" w:hAnsi="Liberation Serif" w:cs="Liberation Serif"/>
          <w:sz w:val="28"/>
          <w:szCs w:val="28"/>
        </w:rPr>
        <w:t xml:space="preserve"> по выполнению муниц</w:t>
      </w:r>
      <w:r w:rsidR="00F555EC">
        <w:rPr>
          <w:rFonts w:ascii="Liberation Serif" w:eastAsia="Times New Roman" w:hAnsi="Liberation Serif" w:cs="Liberation Serif"/>
          <w:sz w:val="28"/>
          <w:szCs w:val="28"/>
        </w:rPr>
        <w:t>и</w:t>
      </w:r>
      <w:r w:rsidR="00F555EC" w:rsidRPr="00F555EC">
        <w:rPr>
          <w:rFonts w:ascii="Liberation Serif" w:eastAsia="Times New Roman" w:hAnsi="Liberation Serif" w:cs="Liberation Serif"/>
          <w:sz w:val="28"/>
          <w:szCs w:val="28"/>
        </w:rPr>
        <w:t>пальной программы приведен в приложении № 3 к муниципальной программе.</w:t>
      </w:r>
    </w:p>
    <w:p w14:paraId="753FC4BE" w14:textId="2BE67F5B" w:rsidR="00F642CE" w:rsidRDefault="00F642CE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  <w:r>
        <w:rPr>
          <w:rFonts w:ascii="Liberation Serif" w:eastAsia="Times New Roman" w:hAnsi="Liberation Serif" w:cs="Liberation Serif"/>
          <w:sz w:val="28"/>
          <w:szCs w:val="28"/>
        </w:rPr>
        <w:t xml:space="preserve"> Источниками финансового обеспечения реализации Плана мероприятий по выполнению муниципальной программы является местный бюджет. </w:t>
      </w:r>
    </w:p>
    <w:p w14:paraId="09D33DC2" w14:textId="77777777" w:rsidR="00F555EC" w:rsidRPr="00F555EC" w:rsidRDefault="00F555EC" w:rsidP="00335EC6">
      <w:pPr>
        <w:tabs>
          <w:tab w:val="left" w:pos="993"/>
        </w:tabs>
        <w:ind w:firstLine="709"/>
        <w:jc w:val="both"/>
        <w:rPr>
          <w:rFonts w:ascii="Liberation Serif" w:eastAsia="Times New Roman" w:hAnsi="Liberation Serif" w:cs="Liberation Serif"/>
          <w:sz w:val="28"/>
          <w:szCs w:val="28"/>
        </w:rPr>
      </w:pPr>
    </w:p>
    <w:p w14:paraId="73AD2550" w14:textId="77777777" w:rsidR="00637C59" w:rsidRPr="00335EC6" w:rsidRDefault="00637C59">
      <w:pPr>
        <w:spacing w:line="15" w:lineRule="exact"/>
        <w:rPr>
          <w:rFonts w:ascii="Liberation Serif" w:hAnsi="Liberation Serif"/>
          <w:sz w:val="28"/>
          <w:szCs w:val="28"/>
        </w:rPr>
      </w:pPr>
    </w:p>
    <w:sectPr w:rsidR="00637C59" w:rsidRPr="00335EC6" w:rsidSect="00F642CE">
      <w:headerReference w:type="default" r:id="rId8"/>
      <w:footerReference w:type="default" r:id="rId9"/>
      <w:pgSz w:w="12240" w:h="15840"/>
      <w:pgMar w:top="950" w:right="758" w:bottom="709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1B713" w14:textId="77777777" w:rsidR="008D324B" w:rsidRDefault="008D324B">
      <w:r>
        <w:separator/>
      </w:r>
    </w:p>
  </w:endnote>
  <w:endnote w:type="continuationSeparator" w:id="0">
    <w:p w14:paraId="5E8B4983" w14:textId="77777777" w:rsidR="008D324B" w:rsidRDefault="008D3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A3C74" w14:textId="77777777" w:rsidR="00637C59" w:rsidRDefault="00637C59">
    <w:pPr>
      <w:rPr>
        <w:rStyle w:val="FakeCharacterSty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E4294" w14:textId="77777777" w:rsidR="008D324B" w:rsidRDefault="008D324B">
      <w:r>
        <w:separator/>
      </w:r>
    </w:p>
  </w:footnote>
  <w:footnote w:type="continuationSeparator" w:id="0">
    <w:p w14:paraId="6684BEE8" w14:textId="77777777" w:rsidR="008D324B" w:rsidRDefault="008D3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3073108"/>
      <w:docPartObj>
        <w:docPartGallery w:val="Page Numbers (Top of Page)"/>
        <w:docPartUnique/>
      </w:docPartObj>
    </w:sdtPr>
    <w:sdtContent>
      <w:p w14:paraId="112A07C3" w14:textId="77777777" w:rsidR="005D6359" w:rsidRDefault="005D6359">
        <w:pPr>
          <w:pStyle w:val="a7"/>
          <w:jc w:val="center"/>
        </w:pPr>
      </w:p>
      <w:p w14:paraId="4C573701" w14:textId="0BE5FD10" w:rsidR="005D6359" w:rsidRDefault="005D635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70A6187" w14:textId="77777777" w:rsidR="005D6359" w:rsidRDefault="005D635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2685923"/>
      <w:docPartObj>
        <w:docPartGallery w:val="Page Numbers (Top of Page)"/>
        <w:docPartUnique/>
      </w:docPartObj>
    </w:sdtPr>
    <w:sdtContent>
      <w:p w14:paraId="18DAED19" w14:textId="77777777" w:rsidR="005D6359" w:rsidRDefault="005D6359">
        <w:pPr>
          <w:pStyle w:val="a7"/>
          <w:jc w:val="center"/>
        </w:pPr>
      </w:p>
      <w:p w14:paraId="67D97A6A" w14:textId="77777777" w:rsidR="005D6359" w:rsidRDefault="005D6359">
        <w:pPr>
          <w:pStyle w:val="a7"/>
          <w:jc w:val="center"/>
        </w:pPr>
      </w:p>
      <w:p w14:paraId="6527E73C" w14:textId="6EA916B8" w:rsidR="005D6359" w:rsidRDefault="005D635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4C1065" w14:textId="77777777" w:rsidR="00637C59" w:rsidRDefault="00637C59">
    <w:pPr>
      <w:rPr>
        <w:rStyle w:val="FakeCharacterSty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0B1338"/>
    <w:multiLevelType w:val="multilevel"/>
    <w:tmpl w:val="F9D032F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 w16cid:durableId="57753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7C59"/>
    <w:rsid w:val="000425ED"/>
    <w:rsid w:val="00057D2D"/>
    <w:rsid w:val="00064729"/>
    <w:rsid w:val="00233C22"/>
    <w:rsid w:val="002C5423"/>
    <w:rsid w:val="00335EC6"/>
    <w:rsid w:val="00361731"/>
    <w:rsid w:val="00371E9A"/>
    <w:rsid w:val="004445AA"/>
    <w:rsid w:val="005375D9"/>
    <w:rsid w:val="00541A5C"/>
    <w:rsid w:val="00551E5A"/>
    <w:rsid w:val="0059233F"/>
    <w:rsid w:val="005D2994"/>
    <w:rsid w:val="005D6359"/>
    <w:rsid w:val="005F2310"/>
    <w:rsid w:val="00637C59"/>
    <w:rsid w:val="006B10FE"/>
    <w:rsid w:val="006D4454"/>
    <w:rsid w:val="007446C9"/>
    <w:rsid w:val="00746E39"/>
    <w:rsid w:val="00765D9A"/>
    <w:rsid w:val="008D324B"/>
    <w:rsid w:val="008E40E5"/>
    <w:rsid w:val="008F624F"/>
    <w:rsid w:val="00934656"/>
    <w:rsid w:val="00993E41"/>
    <w:rsid w:val="009A57E4"/>
    <w:rsid w:val="009C26B4"/>
    <w:rsid w:val="009D6622"/>
    <w:rsid w:val="009E5CCD"/>
    <w:rsid w:val="00A603AE"/>
    <w:rsid w:val="00AD0007"/>
    <w:rsid w:val="00BF239B"/>
    <w:rsid w:val="00C910D8"/>
    <w:rsid w:val="00CD38C1"/>
    <w:rsid w:val="00D4513D"/>
    <w:rsid w:val="00D52EFC"/>
    <w:rsid w:val="00DB6A53"/>
    <w:rsid w:val="00E16628"/>
    <w:rsid w:val="00E31941"/>
    <w:rsid w:val="00EA4523"/>
    <w:rsid w:val="00EF4C8F"/>
    <w:rsid w:val="00F22EE7"/>
    <w:rsid w:val="00F555EC"/>
    <w:rsid w:val="00F6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BD170"/>
  <w15:docId w15:val="{C5878A1C-52F0-4D82-A6EF-AC13E81E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pPr>
      <w:ind w:left="28" w:right="28"/>
      <w:jc w:val="center"/>
    </w:pPr>
  </w:style>
  <w:style w:type="paragraph" w:customStyle="1" w:styleId="ParagraphStyle1">
    <w:name w:val="ParagraphStyle1"/>
    <w:hidden/>
    <w:pPr>
      <w:ind w:left="28" w:right="28"/>
    </w:pPr>
  </w:style>
  <w:style w:type="paragraph" w:customStyle="1" w:styleId="ParagraphStyle2">
    <w:name w:val="ParagraphStyle2"/>
    <w:hidden/>
    <w:pPr>
      <w:ind w:left="28" w:right="28"/>
    </w:pPr>
  </w:style>
  <w:style w:type="paragraph" w:customStyle="1" w:styleId="ParagraphStyle3">
    <w:name w:val="ParagraphStyle3"/>
    <w:hidden/>
    <w:pPr>
      <w:ind w:left="28" w:right="28"/>
    </w:pPr>
  </w:style>
  <w:style w:type="paragraph" w:customStyle="1" w:styleId="ParagraphStyle4">
    <w:name w:val="ParagraphStyle4"/>
    <w:hidden/>
    <w:pPr>
      <w:ind w:left="28" w:right="28"/>
    </w:pPr>
  </w:style>
  <w:style w:type="paragraph" w:customStyle="1" w:styleId="ParagraphStyle5">
    <w:name w:val="ParagraphStyle5"/>
    <w:hidden/>
    <w:pPr>
      <w:ind w:left="28" w:right="28"/>
    </w:pPr>
  </w:style>
  <w:style w:type="paragraph" w:customStyle="1" w:styleId="ParagraphStyle6">
    <w:name w:val="ParagraphStyle6"/>
    <w:hidden/>
    <w:pPr>
      <w:ind w:left="28" w:right="28"/>
    </w:pPr>
  </w:style>
  <w:style w:type="paragraph" w:customStyle="1" w:styleId="ParagraphStyle7">
    <w:name w:val="ParagraphStyle7"/>
    <w:hidden/>
    <w:pPr>
      <w:ind w:left="115"/>
    </w:pPr>
  </w:style>
  <w:style w:type="paragraph" w:customStyle="1" w:styleId="ParagraphStyle8">
    <w:name w:val="ParagraphStyle8"/>
    <w:hidden/>
    <w:pPr>
      <w:ind w:left="115" w:right="115"/>
      <w:jc w:val="both"/>
    </w:pPr>
  </w:style>
  <w:style w:type="paragraph" w:customStyle="1" w:styleId="ParagraphStyle9">
    <w:name w:val="ParagraphStyle9"/>
    <w:hidden/>
    <w:pPr>
      <w:ind w:left="115"/>
    </w:pPr>
  </w:style>
  <w:style w:type="paragraph" w:customStyle="1" w:styleId="ParagraphStyle10">
    <w:name w:val="ParagraphStyle10"/>
    <w:hidden/>
    <w:pPr>
      <w:ind w:left="115" w:right="115"/>
      <w:jc w:val="both"/>
    </w:pPr>
  </w:style>
  <w:style w:type="paragraph" w:customStyle="1" w:styleId="ParagraphStyle11">
    <w:name w:val="ParagraphStyle11"/>
    <w:hidden/>
    <w:pPr>
      <w:ind w:left="115"/>
    </w:pPr>
  </w:style>
  <w:style w:type="paragraph" w:customStyle="1" w:styleId="ParagraphStyle12">
    <w:name w:val="ParagraphStyle12"/>
    <w:hidden/>
    <w:pPr>
      <w:ind w:left="115"/>
    </w:pPr>
  </w:style>
  <w:style w:type="paragraph" w:customStyle="1" w:styleId="ParagraphStyle13">
    <w:name w:val="ParagraphStyle13"/>
    <w:hidden/>
    <w:pPr>
      <w:ind w:left="115"/>
    </w:pPr>
  </w:style>
  <w:style w:type="paragraph" w:customStyle="1" w:styleId="ParagraphStyle14">
    <w:name w:val="ParagraphStyle14"/>
    <w:hidden/>
    <w:pPr>
      <w:ind w:left="115"/>
    </w:pPr>
  </w:style>
  <w:style w:type="paragraph" w:customStyle="1" w:styleId="ParagraphStyle15">
    <w:name w:val="ParagraphStyle15"/>
    <w:hidden/>
    <w:pPr>
      <w:ind w:left="115"/>
    </w:pPr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character" w:customStyle="1" w:styleId="FakeCharacterStyle">
    <w:name w:val="FakeCharacterStyle"/>
    <w:hidden/>
    <w:rPr>
      <w:sz w:val="1"/>
      <w:szCs w:val="1"/>
    </w:rPr>
  </w:style>
  <w:style w:type="character" w:customStyle="1" w:styleId="CharacterStyle0">
    <w:name w:val="CharacterStyle0"/>
    <w:hidden/>
    <w:rPr>
      <w:rFonts w:ascii="Times New Roman" w:eastAsia="Times New Roman" w:hAnsi="Times New Roman" w:cs="Times New Roman"/>
      <w:b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">
    <w:name w:val="CharacterStyle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2">
    <w:name w:val="CharacterStyle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3">
    <w:name w:val="CharacterStyle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4">
    <w:name w:val="CharacterStyle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19"/>
      <w:szCs w:val="19"/>
      <w:u w:val="none"/>
    </w:rPr>
  </w:style>
  <w:style w:type="character" w:customStyle="1" w:styleId="CharacterStyle5">
    <w:name w:val="CharacterStyle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6">
    <w:name w:val="CharacterStyle6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7">
    <w:name w:val="CharacterStyle7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8">
    <w:name w:val="CharacterStyle8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9">
    <w:name w:val="CharacterStyle9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0">
    <w:name w:val="CharacterStyle10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1">
    <w:name w:val="CharacterStyle11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2">
    <w:name w:val="CharacterStyle12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3">
    <w:name w:val="CharacterStyle13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4">
    <w:name w:val="CharacterStyle14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character" w:customStyle="1" w:styleId="CharacterStyle15">
    <w:name w:val="CharacterStyle15"/>
    <w:hidden/>
    <w:rPr>
      <w:rFonts w:ascii="Times New Roman" w:eastAsia="Times New Roman" w:hAnsi="Times New Roman" w:cs="Times New Roman"/>
      <w:b w:val="0"/>
      <w:i w:val="0"/>
      <w:strike w:val="0"/>
      <w:noProof/>
      <w:color w:val="000000"/>
      <w:sz w:val="28"/>
      <w:szCs w:val="28"/>
      <w:u w:val="non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335EC6"/>
    <w:pPr>
      <w:ind w:left="720"/>
      <w:contextualSpacing/>
    </w:pPr>
  </w:style>
  <w:style w:type="character" w:customStyle="1" w:styleId="a6">
    <w:name w:val="Текст Знак"/>
    <w:basedOn w:val="a0"/>
    <w:qFormat/>
    <w:rsid w:val="00765D9A"/>
    <w:rPr>
      <w:rFonts w:ascii="Courier New" w:hAnsi="Courier New" w:cs="Courier New"/>
    </w:rPr>
  </w:style>
  <w:style w:type="paragraph" w:styleId="a7">
    <w:name w:val="header"/>
    <w:basedOn w:val="a"/>
    <w:link w:val="a8"/>
    <w:uiPriority w:val="99"/>
    <w:unhideWhenUsed/>
    <w:rsid w:val="005D63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6359"/>
  </w:style>
  <w:style w:type="paragraph" w:styleId="a9">
    <w:name w:val="footer"/>
    <w:basedOn w:val="a"/>
    <w:link w:val="aa"/>
    <w:uiPriority w:val="99"/>
    <w:unhideWhenUsed/>
    <w:rsid w:val="005D63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6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12</Pages>
  <Words>3351</Words>
  <Characters>19104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ЕДДС</cp:lastModifiedBy>
  <cp:revision>26</cp:revision>
  <dcterms:created xsi:type="dcterms:W3CDTF">2026-07-15T10:16:00Z</dcterms:created>
  <dcterms:modified xsi:type="dcterms:W3CDTF">2026-07-16T08:58:00Z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21.2.3.0</vt:lpwstr>
  </property>
</Properties>
</file>